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479C98" w14:textId="77777777" w:rsidR="00E7273A" w:rsidRPr="00341B1D" w:rsidRDefault="00E7273A" w:rsidP="00E7273A">
      <w:pPr>
        <w:rPr>
          <w:rFonts w:ascii="Times New Roman" w:hAnsi="Times New Roman"/>
        </w:rPr>
      </w:pPr>
    </w:p>
    <w:p w14:paraId="634F60D6" w14:textId="77777777" w:rsidR="00E7273A" w:rsidRPr="00341B1D" w:rsidRDefault="00E7273A" w:rsidP="00E7273A">
      <w:pPr>
        <w:rPr>
          <w:rFonts w:ascii="Times New Roman" w:hAnsi="Times New Roman"/>
        </w:rPr>
      </w:pPr>
      <w:bookmarkStart w:id="0" w:name="_Ref292099071"/>
      <w:bookmarkEnd w:id="0"/>
    </w:p>
    <w:p w14:paraId="7742E80D" w14:textId="77777777" w:rsidR="00E7273A" w:rsidRPr="00341B1D" w:rsidRDefault="0014176C" w:rsidP="00E7273A">
      <w:pPr>
        <w:rPr>
          <w:rFonts w:ascii="Times New Roman" w:hAnsi="Times New Roman"/>
        </w:rPr>
      </w:pPr>
      <w:r w:rsidRPr="00341B1D">
        <w:rPr>
          <w:rFonts w:ascii="Times New Roman" w:hAnsi="Times New Roman"/>
          <w:noProof/>
          <w:lang w:val="en-US"/>
        </w:rPr>
        <mc:AlternateContent>
          <mc:Choice Requires="wps">
            <w:drawing>
              <wp:anchor distT="0" distB="0" distL="114300" distR="114300" simplePos="0" relativeHeight="251656704" behindDoc="0" locked="0" layoutInCell="1" allowOverlap="1" wp14:anchorId="2247ECB2" wp14:editId="3C502714">
                <wp:simplePos x="0" y="0"/>
                <wp:positionH relativeFrom="column">
                  <wp:posOffset>685800</wp:posOffset>
                </wp:positionH>
                <wp:positionV relativeFrom="paragraph">
                  <wp:posOffset>156210</wp:posOffset>
                </wp:positionV>
                <wp:extent cx="4114800" cy="2400300"/>
                <wp:effectExtent l="0" t="0" r="25400" b="3810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2400300"/>
                        </a:xfrm>
                        <a:prstGeom prst="rect">
                          <a:avLst/>
                        </a:prstGeom>
                        <a:solidFill>
                          <a:srgbClr val="FFFFFF"/>
                        </a:solidFill>
                        <a:ln w="9525">
                          <a:solidFill>
                            <a:srgbClr val="000000"/>
                          </a:solidFill>
                          <a:miter lim="800000"/>
                          <a:headEnd/>
                          <a:tailEnd/>
                        </a:ln>
                      </wps:spPr>
                      <wps:txbx>
                        <w:txbxContent>
                          <w:p w14:paraId="07A6F144" w14:textId="77777777" w:rsidR="00E03B76" w:rsidRDefault="00E03B76" w:rsidP="00E7273A"/>
                          <w:p w14:paraId="2A82724E" w14:textId="77777777" w:rsidR="00E03B76" w:rsidRDefault="00E03B76" w:rsidP="00374072">
                            <w:pPr>
                              <w:pStyle w:val="Header"/>
                              <w:tabs>
                                <w:tab w:val="clear" w:pos="4153"/>
                                <w:tab w:val="clear" w:pos="8306"/>
                                <w:tab w:val="center" w:pos="6663"/>
                                <w:tab w:val="right" w:pos="8505"/>
                              </w:tabs>
                              <w:jc w:val="center"/>
                              <w:rPr>
                                <w:b/>
                                <w:sz w:val="32"/>
                                <w:szCs w:val="32"/>
                              </w:rPr>
                            </w:pPr>
                            <w:r>
                              <w:rPr>
                                <w:b/>
                                <w:sz w:val="32"/>
                                <w:szCs w:val="32"/>
                              </w:rPr>
                              <w:t>Alapállapot jelentés a 219/2004. (VII.21.) Kormány rendelet 13. melléklete szerint</w:t>
                            </w:r>
                          </w:p>
                          <w:p w14:paraId="6967E171" w14:textId="200ABCBE" w:rsidR="00E03B76" w:rsidRPr="00374072" w:rsidRDefault="00E03B76" w:rsidP="00374072">
                            <w:pPr>
                              <w:pStyle w:val="Header"/>
                              <w:tabs>
                                <w:tab w:val="clear" w:pos="4153"/>
                                <w:tab w:val="clear" w:pos="8306"/>
                                <w:tab w:val="center" w:pos="6663"/>
                                <w:tab w:val="right" w:pos="8505"/>
                              </w:tabs>
                              <w:jc w:val="center"/>
                              <w:rPr>
                                <w:b/>
                                <w:sz w:val="32"/>
                                <w:szCs w:val="32"/>
                              </w:rPr>
                            </w:pPr>
                            <w:r>
                              <w:rPr>
                                <w:b/>
                                <w:sz w:val="32"/>
                                <w:szCs w:val="32"/>
                              </w:rPr>
                              <w:t>a Visonta Projekt Kft. Visonta közigazgatási területén tervezett búza feldolgozó üzem</w:t>
                            </w:r>
                            <w:r w:rsidR="00363792">
                              <w:rPr>
                                <w:b/>
                                <w:sz w:val="32"/>
                                <w:szCs w:val="32"/>
                              </w:rPr>
                              <w:t>ének létesítéshez kapcsolódóan</w:t>
                            </w:r>
                            <w:r>
                              <w:rPr>
                                <w:b/>
                                <w:sz w:val="32"/>
                                <w:szCs w:val="3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54pt;margin-top:12.3pt;width:324pt;height:18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">
                <v:textbox>
                  <w:txbxContent>
                    <w:p w14:paraId="07A6F144" w14:textId="77777777" w:rsidR="00E03B76" w:rsidRDefault="00E03B76" w:rsidP="00E7273A"/>
                    <w:p w14:paraId="2A82724E" w14:textId="77777777" w:rsidR="00E03B76" w:rsidRDefault="00E03B76" w:rsidP="00374072">
                      <w:pPr>
                        <w:pStyle w:val="Header"/>
                        <w:tabs>
                          <w:tab w:val="clear" w:pos="4153"/>
                          <w:tab w:val="clear" w:pos="8306"/>
                          <w:tab w:val="center" w:pos="6663"/>
                          <w:tab w:val="right" w:pos="8505"/>
                        </w:tabs>
                        <w:jc w:val="center"/>
                        <w:rPr>
                          <w:b/>
                          <w:sz w:val="32"/>
                          <w:szCs w:val="32"/>
                        </w:rPr>
                      </w:pPr>
                      <w:r>
                        <w:rPr>
                          <w:b/>
                          <w:sz w:val="32"/>
                          <w:szCs w:val="32"/>
                        </w:rPr>
                        <w:t>Alapállapot jelentés a 219/2004. (VII.21.) Kormány rendelet 13. melléklete szerint</w:t>
                      </w:r>
                    </w:p>
                    <w:p w14:paraId="6967E171" w14:textId="200ABCBE" w:rsidR="00E03B76" w:rsidRPr="00374072" w:rsidRDefault="00E03B76" w:rsidP="00374072">
                      <w:pPr>
                        <w:pStyle w:val="Header"/>
                        <w:tabs>
                          <w:tab w:val="clear" w:pos="4153"/>
                          <w:tab w:val="clear" w:pos="8306"/>
                          <w:tab w:val="center" w:pos="6663"/>
                          <w:tab w:val="right" w:pos="8505"/>
                        </w:tabs>
                        <w:jc w:val="center"/>
                        <w:rPr>
                          <w:b/>
                          <w:sz w:val="32"/>
                          <w:szCs w:val="32"/>
                        </w:rPr>
                      </w:pPr>
                      <w:r>
                        <w:rPr>
                          <w:b/>
                          <w:sz w:val="32"/>
                          <w:szCs w:val="32"/>
                        </w:rPr>
                        <w:t>a Visonta Projekt Kft. Visonta közigazgatási területén tervezett búza feldolgozó üzem</w:t>
                      </w:r>
                      <w:r w:rsidR="00363792">
                        <w:rPr>
                          <w:b/>
                          <w:sz w:val="32"/>
                          <w:szCs w:val="32"/>
                        </w:rPr>
                        <w:t>ének létesítéshez kapcsolódóan</w:t>
                      </w:r>
                      <w:r>
                        <w:rPr>
                          <w:b/>
                          <w:sz w:val="32"/>
                          <w:szCs w:val="32"/>
                        </w:rPr>
                        <w:t xml:space="preserve"> </w:t>
                      </w:r>
                    </w:p>
                  </w:txbxContent>
                </v:textbox>
              </v:shape>
            </w:pict>
          </mc:Fallback>
        </mc:AlternateContent>
      </w:r>
    </w:p>
    <w:p w14:paraId="5CCD33A8" w14:textId="77777777" w:rsidR="00E7273A" w:rsidRPr="00341B1D" w:rsidRDefault="00E7273A" w:rsidP="00E7273A">
      <w:pPr>
        <w:rPr>
          <w:rFonts w:ascii="Times New Roman" w:hAnsi="Times New Roman"/>
        </w:rPr>
      </w:pPr>
    </w:p>
    <w:p w14:paraId="47439477" w14:textId="77777777" w:rsidR="00E7273A" w:rsidRPr="00341B1D" w:rsidRDefault="00E7273A" w:rsidP="00E7273A">
      <w:pPr>
        <w:rPr>
          <w:rFonts w:ascii="Times New Roman" w:hAnsi="Times New Roman"/>
        </w:rPr>
      </w:pPr>
    </w:p>
    <w:p w14:paraId="06A36A4F" w14:textId="77777777" w:rsidR="00E7273A" w:rsidRPr="00341B1D" w:rsidRDefault="00E7273A" w:rsidP="00E7273A">
      <w:pPr>
        <w:rPr>
          <w:rFonts w:ascii="Times New Roman" w:hAnsi="Times New Roman"/>
        </w:rPr>
      </w:pPr>
    </w:p>
    <w:p w14:paraId="4631FA58" w14:textId="77777777" w:rsidR="00E7273A" w:rsidRPr="00341B1D" w:rsidRDefault="00E7273A" w:rsidP="00E7273A">
      <w:pPr>
        <w:rPr>
          <w:rFonts w:ascii="Times New Roman" w:hAnsi="Times New Roman"/>
        </w:rPr>
      </w:pPr>
    </w:p>
    <w:p w14:paraId="065DCACE" w14:textId="77777777" w:rsidR="00E7273A" w:rsidRPr="00341B1D" w:rsidRDefault="00E7273A" w:rsidP="00E7273A">
      <w:pPr>
        <w:rPr>
          <w:rFonts w:ascii="Times New Roman" w:hAnsi="Times New Roman"/>
        </w:rPr>
      </w:pPr>
    </w:p>
    <w:p w14:paraId="5739E33A" w14:textId="77777777" w:rsidR="00E7273A" w:rsidRPr="00341B1D" w:rsidRDefault="00E7273A" w:rsidP="00E7273A">
      <w:pPr>
        <w:rPr>
          <w:rFonts w:ascii="Times New Roman" w:hAnsi="Times New Roman"/>
        </w:rPr>
      </w:pPr>
    </w:p>
    <w:p w14:paraId="62CF1038" w14:textId="77777777" w:rsidR="00E7273A" w:rsidRPr="00341B1D" w:rsidRDefault="00E7273A" w:rsidP="00E7273A">
      <w:pPr>
        <w:rPr>
          <w:rFonts w:ascii="Times New Roman" w:hAnsi="Times New Roman"/>
        </w:rPr>
      </w:pPr>
    </w:p>
    <w:p w14:paraId="3CAE209E" w14:textId="77777777" w:rsidR="00E7273A" w:rsidRPr="00341B1D" w:rsidRDefault="00E7273A" w:rsidP="00E7273A">
      <w:pPr>
        <w:rPr>
          <w:rFonts w:ascii="Times New Roman" w:hAnsi="Times New Roman"/>
        </w:rPr>
      </w:pPr>
    </w:p>
    <w:p w14:paraId="7F2612EE" w14:textId="77777777" w:rsidR="00E7273A" w:rsidRPr="00341B1D" w:rsidRDefault="00E7273A" w:rsidP="00E7273A">
      <w:pPr>
        <w:rPr>
          <w:rFonts w:ascii="Times New Roman" w:hAnsi="Times New Roman"/>
        </w:rPr>
      </w:pPr>
    </w:p>
    <w:p w14:paraId="72B123E0" w14:textId="77777777" w:rsidR="00E7273A" w:rsidRPr="00341B1D" w:rsidRDefault="00E7273A" w:rsidP="00E7273A">
      <w:pPr>
        <w:rPr>
          <w:rFonts w:ascii="Times New Roman" w:hAnsi="Times New Roman"/>
        </w:rPr>
      </w:pPr>
    </w:p>
    <w:p w14:paraId="10BA4C7A" w14:textId="77777777" w:rsidR="00E7273A" w:rsidRPr="00341B1D" w:rsidRDefault="00E7273A" w:rsidP="00E7273A">
      <w:pPr>
        <w:rPr>
          <w:rFonts w:ascii="Times New Roman" w:hAnsi="Times New Roman"/>
        </w:rPr>
      </w:pPr>
    </w:p>
    <w:p w14:paraId="5614A0C9" w14:textId="77777777" w:rsidR="00E7273A" w:rsidRPr="00341B1D" w:rsidRDefault="00E7273A" w:rsidP="00E7273A">
      <w:pPr>
        <w:rPr>
          <w:rFonts w:ascii="Times New Roman" w:hAnsi="Times New Roman"/>
        </w:rPr>
      </w:pPr>
    </w:p>
    <w:p w14:paraId="70692F42" w14:textId="77777777" w:rsidR="00E7273A" w:rsidRPr="00341B1D" w:rsidRDefault="00E7273A" w:rsidP="00E7273A">
      <w:pPr>
        <w:rPr>
          <w:rFonts w:ascii="Times New Roman" w:hAnsi="Times New Roman"/>
        </w:rPr>
      </w:pPr>
    </w:p>
    <w:p w14:paraId="0E46FAEE" w14:textId="77777777" w:rsidR="00E7273A" w:rsidRPr="00341B1D" w:rsidRDefault="00E7273A" w:rsidP="00E7273A">
      <w:pPr>
        <w:rPr>
          <w:rFonts w:ascii="Times New Roman" w:hAnsi="Times New Roman"/>
        </w:rPr>
      </w:pPr>
    </w:p>
    <w:p w14:paraId="54152AFE" w14:textId="77777777" w:rsidR="00E7273A" w:rsidRPr="00341B1D" w:rsidRDefault="00E7273A" w:rsidP="00E7273A">
      <w:pPr>
        <w:rPr>
          <w:rFonts w:ascii="Times New Roman" w:hAnsi="Times New Roman"/>
        </w:rPr>
      </w:pPr>
    </w:p>
    <w:p w14:paraId="4B1F2465" w14:textId="77777777" w:rsidR="00E7273A" w:rsidRPr="00341B1D" w:rsidRDefault="00E7273A" w:rsidP="00E7273A">
      <w:pPr>
        <w:rPr>
          <w:rFonts w:ascii="Times New Roman" w:hAnsi="Times New Roman"/>
        </w:rPr>
      </w:pPr>
    </w:p>
    <w:p w14:paraId="04C41388" w14:textId="77777777" w:rsidR="00E7273A" w:rsidRPr="00341B1D" w:rsidRDefault="00E7273A" w:rsidP="00E7273A">
      <w:pPr>
        <w:rPr>
          <w:rFonts w:ascii="Times New Roman" w:hAnsi="Times New Roman"/>
        </w:rPr>
      </w:pPr>
    </w:p>
    <w:p w14:paraId="712DFDE7" w14:textId="77777777" w:rsidR="00E7273A" w:rsidRPr="00341B1D" w:rsidRDefault="00E7273A" w:rsidP="00E7273A">
      <w:pPr>
        <w:rPr>
          <w:rFonts w:ascii="Times New Roman" w:hAnsi="Times New Roman"/>
        </w:rPr>
      </w:pPr>
    </w:p>
    <w:p w14:paraId="0C727B49" w14:textId="77777777" w:rsidR="00E7273A" w:rsidRPr="00341B1D" w:rsidRDefault="00E7273A" w:rsidP="00E7273A">
      <w:pPr>
        <w:rPr>
          <w:rFonts w:ascii="Times New Roman" w:hAnsi="Times New Roman"/>
        </w:rPr>
      </w:pPr>
    </w:p>
    <w:p w14:paraId="1EF05672" w14:textId="77777777" w:rsidR="00E7273A" w:rsidRPr="00341B1D" w:rsidRDefault="00E7273A" w:rsidP="00E7273A">
      <w:pPr>
        <w:rPr>
          <w:rFonts w:ascii="Times New Roman" w:hAnsi="Times New Roman"/>
        </w:rPr>
      </w:pPr>
    </w:p>
    <w:p w14:paraId="05310C5D" w14:textId="77777777" w:rsidR="00E7273A" w:rsidRPr="00341B1D" w:rsidRDefault="00E7273A" w:rsidP="00E7273A">
      <w:pPr>
        <w:rPr>
          <w:rFonts w:ascii="Times New Roman" w:hAnsi="Times New Roman"/>
        </w:rPr>
      </w:pPr>
    </w:p>
    <w:p w14:paraId="45B4010F" w14:textId="5D647940" w:rsidR="00E7273A" w:rsidRPr="00341B1D" w:rsidRDefault="00374072" w:rsidP="00E7273A">
      <w:pPr>
        <w:jc w:val="right"/>
        <w:rPr>
          <w:rFonts w:ascii="Times New Roman" w:hAnsi="Times New Roman"/>
          <w:b/>
          <w:sz w:val="28"/>
        </w:rPr>
      </w:pPr>
      <w:r w:rsidRPr="00341B1D">
        <w:rPr>
          <w:rFonts w:ascii="Times New Roman" w:hAnsi="Times New Roman"/>
          <w:b/>
          <w:sz w:val="28"/>
        </w:rPr>
        <w:t>2016</w:t>
      </w:r>
      <w:r w:rsidR="00E7273A" w:rsidRPr="00341B1D">
        <w:rPr>
          <w:rFonts w:ascii="Times New Roman" w:hAnsi="Times New Roman"/>
          <w:b/>
          <w:sz w:val="28"/>
        </w:rPr>
        <w:t xml:space="preserve">. </w:t>
      </w:r>
      <w:r w:rsidR="00341B1D" w:rsidRPr="00341B1D">
        <w:rPr>
          <w:rFonts w:ascii="Times New Roman" w:hAnsi="Times New Roman"/>
          <w:b/>
          <w:sz w:val="28"/>
        </w:rPr>
        <w:t xml:space="preserve">november </w:t>
      </w:r>
    </w:p>
    <w:p w14:paraId="25997BE9" w14:textId="77777777" w:rsidR="00E7273A" w:rsidRPr="00341B1D" w:rsidRDefault="00E7273A" w:rsidP="00E7273A">
      <w:pPr>
        <w:rPr>
          <w:rFonts w:ascii="Times New Roman" w:hAnsi="Times New Roman"/>
        </w:rPr>
      </w:pPr>
    </w:p>
    <w:p w14:paraId="0C335CDC" w14:textId="77777777" w:rsidR="00E7273A" w:rsidRPr="00341B1D" w:rsidRDefault="00E7273A" w:rsidP="00E7273A">
      <w:pPr>
        <w:rPr>
          <w:rFonts w:ascii="Times New Roman" w:hAnsi="Times New Roman"/>
        </w:rPr>
      </w:pPr>
    </w:p>
    <w:p w14:paraId="297E14C7" w14:textId="77777777" w:rsidR="00E7273A" w:rsidRPr="00341B1D" w:rsidRDefault="00E7273A" w:rsidP="00E7273A">
      <w:pPr>
        <w:rPr>
          <w:rFonts w:ascii="Times New Roman" w:hAnsi="Times New Roman"/>
        </w:rPr>
      </w:pPr>
    </w:p>
    <w:p w14:paraId="64EFDA40" w14:textId="77777777" w:rsidR="00E7273A" w:rsidRPr="00341B1D" w:rsidRDefault="00E7273A" w:rsidP="00E7273A">
      <w:pPr>
        <w:rPr>
          <w:rFonts w:ascii="Times New Roman" w:hAnsi="Times New Roman"/>
        </w:rPr>
      </w:pPr>
      <w:r w:rsidRPr="00341B1D">
        <w:rPr>
          <w:rFonts w:ascii="Times New Roman" w:hAnsi="Times New Roman"/>
          <w:noProof/>
          <w:lang w:val="en-US"/>
        </w:rPr>
        <w:drawing>
          <wp:inline distT="0" distB="0" distL="0" distR="0" wp14:anchorId="69F80FDE" wp14:editId="6C859D2D">
            <wp:extent cx="1371600" cy="906145"/>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1600" cy="906145"/>
                    </a:xfrm>
                    <a:prstGeom prst="rect">
                      <a:avLst/>
                    </a:prstGeom>
                    <a:noFill/>
                    <a:ln>
                      <a:noFill/>
                    </a:ln>
                  </pic:spPr>
                </pic:pic>
              </a:graphicData>
            </a:graphic>
          </wp:inline>
        </w:drawing>
      </w:r>
      <w:r w:rsidRPr="00341B1D">
        <w:rPr>
          <w:rFonts w:ascii="Times New Roman" w:hAnsi="Times New Roman"/>
        </w:rPr>
        <w:t xml:space="preserve"> </w:t>
      </w:r>
    </w:p>
    <w:p w14:paraId="6094BFC9" w14:textId="77777777" w:rsidR="006E6EAC" w:rsidRPr="00341B1D" w:rsidRDefault="006E6EAC" w:rsidP="00E7273A">
      <w:pPr>
        <w:pStyle w:val="Title"/>
        <w:rPr>
          <w:rFonts w:ascii="Times New Roman" w:hAnsi="Times New Roman"/>
        </w:rPr>
      </w:pPr>
    </w:p>
    <w:p w14:paraId="458E697F" w14:textId="77777777" w:rsidR="00E7273A" w:rsidRPr="00341B1D" w:rsidRDefault="00E7273A" w:rsidP="00E7273A">
      <w:pPr>
        <w:rPr>
          <w:rFonts w:ascii="Times New Roman" w:hAnsi="Times New Roman"/>
        </w:rPr>
        <w:sectPr w:rsidR="00E7273A" w:rsidRPr="00341B1D" w:rsidSect="002F5D0E">
          <w:headerReference w:type="default" r:id="rId10"/>
          <w:footerReference w:type="default" r:id="rId11"/>
          <w:footerReference w:type="first" r:id="rId12"/>
          <w:pgSz w:w="11964" w:h="16840" w:code="9"/>
          <w:pgMar w:top="1418" w:right="1418" w:bottom="1418" w:left="1418" w:header="720" w:footer="720" w:gutter="0"/>
          <w:pgNumType w:start="1"/>
          <w:cols w:space="720"/>
          <w:titlePg/>
        </w:sectPr>
      </w:pPr>
    </w:p>
    <w:p w14:paraId="0372010F" w14:textId="77777777" w:rsidR="00E7273A" w:rsidRPr="00341B1D" w:rsidRDefault="00E7273A" w:rsidP="00A07147">
      <w:pPr>
        <w:pStyle w:val="Title"/>
        <w:rPr>
          <w:rFonts w:ascii="Times New Roman" w:hAnsi="Times New Roman"/>
        </w:rPr>
      </w:pPr>
      <w:r w:rsidRPr="00341B1D">
        <w:rPr>
          <w:rFonts w:ascii="Times New Roman" w:hAnsi="Times New Roman"/>
        </w:rPr>
        <w:lastRenderedPageBreak/>
        <w:t>Tartalomjegyzék</w:t>
      </w:r>
    </w:p>
    <w:p w14:paraId="7FD61680" w14:textId="77777777" w:rsidR="00395939" w:rsidRPr="00CA15C1" w:rsidRDefault="00395939">
      <w:pPr>
        <w:pStyle w:val="TOC1"/>
        <w:tabs>
          <w:tab w:val="left" w:pos="420"/>
          <w:tab w:val="right" w:leader="dot" w:pos="9168"/>
        </w:tabs>
        <w:rPr>
          <w:rFonts w:ascii="Times New Roman" w:eastAsiaTheme="minorEastAsia" w:hAnsi="Times New Roman"/>
          <w:b w:val="0"/>
          <w:noProof/>
          <w:sz w:val="22"/>
          <w:szCs w:val="22"/>
          <w:lang w:eastAsia="ja-JP"/>
        </w:rPr>
      </w:pPr>
      <w:r w:rsidRPr="00CA15C1">
        <w:rPr>
          <w:rFonts w:ascii="Times New Roman" w:hAnsi="Times New Roman"/>
          <w:b w:val="0"/>
          <w:sz w:val="22"/>
          <w:szCs w:val="22"/>
        </w:rPr>
        <w:fldChar w:fldCharType="begin"/>
      </w:r>
      <w:r w:rsidRPr="00CA15C1">
        <w:rPr>
          <w:rFonts w:ascii="Times New Roman" w:hAnsi="Times New Roman"/>
          <w:b w:val="0"/>
          <w:sz w:val="22"/>
          <w:szCs w:val="22"/>
        </w:rPr>
        <w:instrText xml:space="preserve"> TOC \o "1-3" </w:instrText>
      </w:r>
      <w:r w:rsidRPr="00CA15C1">
        <w:rPr>
          <w:rFonts w:ascii="Times New Roman" w:hAnsi="Times New Roman"/>
          <w:b w:val="0"/>
          <w:sz w:val="22"/>
          <w:szCs w:val="22"/>
        </w:rPr>
        <w:fldChar w:fldCharType="separate"/>
      </w:r>
      <w:r w:rsidRPr="00CA15C1">
        <w:rPr>
          <w:rFonts w:ascii="Times New Roman" w:hAnsi="Times New Roman"/>
          <w:b w:val="0"/>
          <w:noProof/>
          <w:sz w:val="22"/>
          <w:szCs w:val="22"/>
        </w:rPr>
        <w:t>1.</w:t>
      </w:r>
      <w:r w:rsidRPr="00CA15C1">
        <w:rPr>
          <w:rFonts w:ascii="Times New Roman" w:eastAsiaTheme="minorEastAsia" w:hAnsi="Times New Roman"/>
          <w:b w:val="0"/>
          <w:noProof/>
          <w:sz w:val="22"/>
          <w:szCs w:val="22"/>
          <w:lang w:eastAsia="ja-JP"/>
        </w:rPr>
        <w:tab/>
      </w:r>
      <w:r w:rsidRPr="00CA15C1">
        <w:rPr>
          <w:rFonts w:ascii="Times New Roman" w:hAnsi="Times New Roman"/>
          <w:b w:val="0"/>
          <w:noProof/>
          <w:sz w:val="22"/>
          <w:szCs w:val="22"/>
        </w:rPr>
        <w:t>Bevezetés</w:t>
      </w:r>
      <w:r w:rsidRPr="00CA15C1">
        <w:rPr>
          <w:rFonts w:ascii="Times New Roman" w:hAnsi="Times New Roman"/>
          <w:b w:val="0"/>
          <w:noProof/>
          <w:sz w:val="22"/>
          <w:szCs w:val="22"/>
        </w:rPr>
        <w:tab/>
      </w:r>
      <w:r w:rsidRPr="00CA15C1">
        <w:rPr>
          <w:rFonts w:ascii="Times New Roman" w:hAnsi="Times New Roman"/>
          <w:b w:val="0"/>
          <w:noProof/>
          <w:sz w:val="22"/>
          <w:szCs w:val="22"/>
        </w:rPr>
        <w:fldChar w:fldCharType="begin"/>
      </w:r>
      <w:r w:rsidRPr="00CA15C1">
        <w:rPr>
          <w:rFonts w:ascii="Times New Roman" w:hAnsi="Times New Roman"/>
          <w:b w:val="0"/>
          <w:noProof/>
          <w:sz w:val="22"/>
          <w:szCs w:val="22"/>
        </w:rPr>
        <w:instrText xml:space="preserve"> PAGEREF _Toc340432245 \h </w:instrText>
      </w:r>
      <w:r w:rsidRPr="00CA15C1">
        <w:rPr>
          <w:rFonts w:ascii="Times New Roman" w:hAnsi="Times New Roman"/>
          <w:b w:val="0"/>
          <w:noProof/>
          <w:sz w:val="22"/>
          <w:szCs w:val="22"/>
        </w:rPr>
      </w:r>
      <w:r w:rsidRPr="00CA15C1">
        <w:rPr>
          <w:rFonts w:ascii="Times New Roman" w:hAnsi="Times New Roman"/>
          <w:b w:val="0"/>
          <w:noProof/>
          <w:sz w:val="22"/>
          <w:szCs w:val="22"/>
        </w:rPr>
        <w:fldChar w:fldCharType="separate"/>
      </w:r>
      <w:r w:rsidR="00CA15C1">
        <w:rPr>
          <w:rFonts w:ascii="Times New Roman" w:hAnsi="Times New Roman"/>
          <w:b w:val="0"/>
          <w:noProof/>
          <w:sz w:val="22"/>
          <w:szCs w:val="22"/>
        </w:rPr>
        <w:t>3</w:t>
      </w:r>
      <w:r w:rsidRPr="00CA15C1">
        <w:rPr>
          <w:rFonts w:ascii="Times New Roman" w:hAnsi="Times New Roman"/>
          <w:b w:val="0"/>
          <w:noProof/>
          <w:sz w:val="22"/>
          <w:szCs w:val="22"/>
        </w:rPr>
        <w:fldChar w:fldCharType="end"/>
      </w:r>
    </w:p>
    <w:p w14:paraId="532A1DB7" w14:textId="77777777" w:rsidR="00395939" w:rsidRPr="00CA15C1" w:rsidRDefault="00395939">
      <w:pPr>
        <w:pStyle w:val="TOC1"/>
        <w:tabs>
          <w:tab w:val="left" w:pos="420"/>
          <w:tab w:val="right" w:leader="dot" w:pos="9168"/>
        </w:tabs>
        <w:rPr>
          <w:rFonts w:ascii="Times New Roman" w:eastAsiaTheme="minorEastAsia" w:hAnsi="Times New Roman"/>
          <w:b w:val="0"/>
          <w:noProof/>
          <w:sz w:val="22"/>
          <w:szCs w:val="22"/>
          <w:lang w:eastAsia="ja-JP"/>
        </w:rPr>
      </w:pPr>
      <w:r w:rsidRPr="00CA15C1">
        <w:rPr>
          <w:rFonts w:ascii="Times New Roman" w:hAnsi="Times New Roman"/>
          <w:b w:val="0"/>
          <w:noProof/>
          <w:sz w:val="22"/>
          <w:szCs w:val="22"/>
        </w:rPr>
        <w:t>2.</w:t>
      </w:r>
      <w:r w:rsidRPr="00CA15C1">
        <w:rPr>
          <w:rFonts w:ascii="Times New Roman" w:eastAsiaTheme="minorEastAsia" w:hAnsi="Times New Roman"/>
          <w:b w:val="0"/>
          <w:noProof/>
          <w:sz w:val="22"/>
          <w:szCs w:val="22"/>
          <w:lang w:eastAsia="ja-JP"/>
        </w:rPr>
        <w:tab/>
      </w:r>
      <w:r w:rsidRPr="00CA15C1">
        <w:rPr>
          <w:rFonts w:ascii="Times New Roman" w:hAnsi="Times New Roman"/>
          <w:b w:val="0"/>
          <w:noProof/>
          <w:sz w:val="22"/>
          <w:szCs w:val="22"/>
        </w:rPr>
        <w:t>A terület korábbi és további használatának bemutatása</w:t>
      </w:r>
      <w:r w:rsidRPr="00CA15C1">
        <w:rPr>
          <w:rFonts w:ascii="Times New Roman" w:hAnsi="Times New Roman"/>
          <w:b w:val="0"/>
          <w:noProof/>
          <w:sz w:val="22"/>
          <w:szCs w:val="22"/>
        </w:rPr>
        <w:tab/>
      </w:r>
      <w:r w:rsidRPr="00CA15C1">
        <w:rPr>
          <w:rFonts w:ascii="Times New Roman" w:hAnsi="Times New Roman"/>
          <w:b w:val="0"/>
          <w:noProof/>
          <w:sz w:val="22"/>
          <w:szCs w:val="22"/>
        </w:rPr>
        <w:fldChar w:fldCharType="begin"/>
      </w:r>
      <w:r w:rsidRPr="00CA15C1">
        <w:rPr>
          <w:rFonts w:ascii="Times New Roman" w:hAnsi="Times New Roman"/>
          <w:b w:val="0"/>
          <w:noProof/>
          <w:sz w:val="22"/>
          <w:szCs w:val="22"/>
        </w:rPr>
        <w:instrText xml:space="preserve"> PAGEREF _Toc340432246 \h </w:instrText>
      </w:r>
      <w:r w:rsidRPr="00CA15C1">
        <w:rPr>
          <w:rFonts w:ascii="Times New Roman" w:hAnsi="Times New Roman"/>
          <w:b w:val="0"/>
          <w:noProof/>
          <w:sz w:val="22"/>
          <w:szCs w:val="22"/>
        </w:rPr>
      </w:r>
      <w:r w:rsidRPr="00CA15C1">
        <w:rPr>
          <w:rFonts w:ascii="Times New Roman" w:hAnsi="Times New Roman"/>
          <w:b w:val="0"/>
          <w:noProof/>
          <w:sz w:val="22"/>
          <w:szCs w:val="22"/>
        </w:rPr>
        <w:fldChar w:fldCharType="separate"/>
      </w:r>
      <w:r w:rsidR="00CA15C1">
        <w:rPr>
          <w:rFonts w:ascii="Times New Roman" w:hAnsi="Times New Roman"/>
          <w:b w:val="0"/>
          <w:noProof/>
          <w:sz w:val="22"/>
          <w:szCs w:val="22"/>
        </w:rPr>
        <w:t>3</w:t>
      </w:r>
      <w:r w:rsidRPr="00CA15C1">
        <w:rPr>
          <w:rFonts w:ascii="Times New Roman" w:hAnsi="Times New Roman"/>
          <w:b w:val="0"/>
          <w:noProof/>
          <w:sz w:val="22"/>
          <w:szCs w:val="22"/>
        </w:rPr>
        <w:fldChar w:fldCharType="end"/>
      </w:r>
    </w:p>
    <w:p w14:paraId="11C2E101"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2.1</w:t>
      </w:r>
      <w:r w:rsidRPr="00CA15C1">
        <w:rPr>
          <w:rFonts w:ascii="Times New Roman" w:eastAsiaTheme="minorEastAsia" w:hAnsi="Times New Roman"/>
          <w:b w:val="0"/>
          <w:noProof/>
          <w:lang w:eastAsia="ja-JP"/>
        </w:rPr>
        <w:tab/>
      </w:r>
      <w:r w:rsidRPr="00CA15C1">
        <w:rPr>
          <w:rFonts w:ascii="Times New Roman" w:hAnsi="Times New Roman"/>
          <w:b w:val="0"/>
          <w:noProof/>
        </w:rPr>
        <w:t>A terület pontos lehatárolása</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_Toc340432247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3</w:t>
      </w:r>
      <w:r w:rsidRPr="00CA15C1">
        <w:rPr>
          <w:rFonts w:ascii="Times New Roman" w:hAnsi="Times New Roman"/>
          <w:b w:val="0"/>
          <w:noProof/>
        </w:rPr>
        <w:fldChar w:fldCharType="end"/>
      </w:r>
    </w:p>
    <w:p w14:paraId="7C3EAFF0"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2.2</w:t>
      </w:r>
      <w:r w:rsidRPr="00CA15C1">
        <w:rPr>
          <w:rFonts w:ascii="Times New Roman" w:eastAsiaTheme="minorEastAsia" w:hAnsi="Times New Roman"/>
          <w:b w:val="0"/>
          <w:noProof/>
          <w:lang w:eastAsia="ja-JP"/>
        </w:rPr>
        <w:tab/>
      </w:r>
      <w:r w:rsidRPr="00CA15C1">
        <w:rPr>
          <w:rFonts w:ascii="Times New Roman" w:hAnsi="Times New Roman"/>
          <w:b w:val="0"/>
          <w:noProof/>
        </w:rPr>
        <w:t>A terület korábbi használatát, beépítettségének és borítottságának változását legjobban bemutató légi fotók, fotódokumentációk</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_Toc340432248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6</w:t>
      </w:r>
      <w:r w:rsidRPr="00CA15C1">
        <w:rPr>
          <w:rFonts w:ascii="Times New Roman" w:hAnsi="Times New Roman"/>
          <w:b w:val="0"/>
          <w:noProof/>
        </w:rPr>
        <w:fldChar w:fldCharType="end"/>
      </w:r>
    </w:p>
    <w:p w14:paraId="0BF07C75"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2.3</w:t>
      </w:r>
      <w:r w:rsidRPr="00CA15C1">
        <w:rPr>
          <w:rFonts w:ascii="Times New Roman" w:eastAsiaTheme="minorEastAsia" w:hAnsi="Times New Roman"/>
          <w:b w:val="0"/>
          <w:noProof/>
          <w:lang w:eastAsia="ja-JP"/>
        </w:rPr>
        <w:tab/>
      </w:r>
      <w:r w:rsidRPr="00CA15C1">
        <w:rPr>
          <w:rFonts w:ascii="Times New Roman" w:hAnsi="Times New Roman"/>
          <w:b w:val="0"/>
          <w:noProof/>
        </w:rPr>
        <w:t>A terület földrajzi, éghajlati, talajtani, földtani, vízföldtani adottságainak, az élővilágnak és a védendő természeti értékeknek a bemutatása</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_Toc340432249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6</w:t>
      </w:r>
      <w:r w:rsidRPr="00CA15C1">
        <w:rPr>
          <w:rFonts w:ascii="Times New Roman" w:hAnsi="Times New Roman"/>
          <w:b w:val="0"/>
          <w:noProof/>
        </w:rPr>
        <w:fldChar w:fldCharType="end"/>
      </w:r>
    </w:p>
    <w:p w14:paraId="23E34822"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2.3.1</w:t>
      </w:r>
      <w:r w:rsidRPr="00CA15C1">
        <w:rPr>
          <w:rFonts w:ascii="Times New Roman" w:eastAsiaTheme="minorEastAsia" w:hAnsi="Times New Roman"/>
          <w:noProof/>
          <w:lang w:eastAsia="ja-JP"/>
        </w:rPr>
        <w:tab/>
      </w:r>
      <w:r w:rsidRPr="00CA15C1">
        <w:rPr>
          <w:rFonts w:ascii="Times New Roman" w:hAnsi="Times New Roman"/>
          <w:noProof/>
        </w:rPr>
        <w:t>Települési környezet leírása</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_Toc340432250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6</w:t>
      </w:r>
      <w:r w:rsidRPr="00CA15C1">
        <w:rPr>
          <w:rFonts w:ascii="Times New Roman" w:hAnsi="Times New Roman"/>
          <w:noProof/>
        </w:rPr>
        <w:fldChar w:fldCharType="end"/>
      </w:r>
    </w:p>
    <w:p w14:paraId="6152F998"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2.3.2</w:t>
      </w:r>
      <w:r w:rsidRPr="00CA15C1">
        <w:rPr>
          <w:rFonts w:ascii="Times New Roman" w:eastAsiaTheme="minorEastAsia" w:hAnsi="Times New Roman"/>
          <w:noProof/>
          <w:lang w:eastAsia="ja-JP"/>
        </w:rPr>
        <w:tab/>
      </w:r>
      <w:r w:rsidRPr="00CA15C1">
        <w:rPr>
          <w:rFonts w:ascii="Times New Roman" w:hAnsi="Times New Roman"/>
          <w:noProof/>
        </w:rPr>
        <w:t>Domborzati viszonyok</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_Toc340432251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7</w:t>
      </w:r>
      <w:r w:rsidRPr="00CA15C1">
        <w:rPr>
          <w:rFonts w:ascii="Times New Roman" w:hAnsi="Times New Roman"/>
          <w:noProof/>
        </w:rPr>
        <w:fldChar w:fldCharType="end"/>
      </w:r>
    </w:p>
    <w:p w14:paraId="473E33BB"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2.3.3</w:t>
      </w:r>
      <w:r w:rsidRPr="00CA15C1">
        <w:rPr>
          <w:rFonts w:ascii="Times New Roman" w:eastAsiaTheme="minorEastAsia" w:hAnsi="Times New Roman"/>
          <w:noProof/>
          <w:lang w:eastAsia="ja-JP"/>
        </w:rPr>
        <w:tab/>
      </w:r>
      <w:r w:rsidRPr="00CA15C1">
        <w:rPr>
          <w:rFonts w:ascii="Times New Roman" w:hAnsi="Times New Roman"/>
          <w:noProof/>
        </w:rPr>
        <w:t>Éghajlati viszonyok</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_Toc340432252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8</w:t>
      </w:r>
      <w:r w:rsidRPr="00CA15C1">
        <w:rPr>
          <w:rFonts w:ascii="Times New Roman" w:hAnsi="Times New Roman"/>
          <w:noProof/>
        </w:rPr>
        <w:fldChar w:fldCharType="end"/>
      </w:r>
    </w:p>
    <w:p w14:paraId="38535BE9"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2.3.4</w:t>
      </w:r>
      <w:r w:rsidRPr="00CA15C1">
        <w:rPr>
          <w:rFonts w:ascii="Times New Roman" w:eastAsiaTheme="minorEastAsia" w:hAnsi="Times New Roman"/>
          <w:noProof/>
          <w:lang w:eastAsia="ja-JP"/>
        </w:rPr>
        <w:tab/>
      </w:r>
      <w:r w:rsidRPr="00CA15C1">
        <w:rPr>
          <w:rFonts w:ascii="Times New Roman" w:hAnsi="Times New Roman"/>
          <w:noProof/>
        </w:rPr>
        <w:t>Levegőtisztaság-védelem</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_Toc340432253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8</w:t>
      </w:r>
      <w:r w:rsidRPr="00CA15C1">
        <w:rPr>
          <w:rFonts w:ascii="Times New Roman" w:hAnsi="Times New Roman"/>
          <w:noProof/>
        </w:rPr>
        <w:fldChar w:fldCharType="end"/>
      </w:r>
    </w:p>
    <w:p w14:paraId="70F9BE5A"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lang w:eastAsia="hu-HU"/>
        </w:rPr>
        <w:t>2.3.5</w:t>
      </w:r>
      <w:r w:rsidRPr="00CA15C1">
        <w:rPr>
          <w:rFonts w:ascii="Times New Roman" w:eastAsiaTheme="minorEastAsia" w:hAnsi="Times New Roman"/>
          <w:noProof/>
          <w:lang w:eastAsia="ja-JP"/>
        </w:rPr>
        <w:tab/>
      </w:r>
      <w:r w:rsidRPr="00CA15C1">
        <w:rPr>
          <w:rFonts w:ascii="Times New Roman" w:hAnsi="Times New Roman"/>
          <w:noProof/>
        </w:rPr>
        <w:t>Felszíni, felszín alatti vizek és földtani közeg</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_Toc340432254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8</w:t>
      </w:r>
      <w:r w:rsidRPr="00CA15C1">
        <w:rPr>
          <w:rFonts w:ascii="Times New Roman" w:hAnsi="Times New Roman"/>
          <w:noProof/>
        </w:rPr>
        <w:fldChar w:fldCharType="end"/>
      </w:r>
    </w:p>
    <w:p w14:paraId="38087230"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2.4</w:t>
      </w:r>
      <w:r w:rsidRPr="00CA15C1">
        <w:rPr>
          <w:rFonts w:ascii="Times New Roman" w:eastAsiaTheme="minorEastAsia" w:hAnsi="Times New Roman"/>
          <w:b w:val="0"/>
          <w:noProof/>
          <w:lang w:eastAsia="ja-JP"/>
        </w:rPr>
        <w:tab/>
      </w:r>
      <w:r w:rsidRPr="00CA15C1">
        <w:rPr>
          <w:rFonts w:ascii="Times New Roman" w:hAnsi="Times New Roman"/>
          <w:b w:val="0"/>
          <w:noProof/>
        </w:rPr>
        <w:t>A területhasználat története a területen folytatott korábbi és aktuális tevékenységek, technológiák és azok anyagfelhasználásának anyagforgalmának, tárolásának, szállításának, kezelésének ismertetésével</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_Toc340432255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11</w:t>
      </w:r>
      <w:r w:rsidRPr="00CA15C1">
        <w:rPr>
          <w:rFonts w:ascii="Times New Roman" w:hAnsi="Times New Roman"/>
          <w:b w:val="0"/>
          <w:noProof/>
        </w:rPr>
        <w:fldChar w:fldCharType="end"/>
      </w:r>
    </w:p>
    <w:p w14:paraId="37118011"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2.5</w:t>
      </w:r>
      <w:r w:rsidRPr="00CA15C1">
        <w:rPr>
          <w:rFonts w:ascii="Times New Roman" w:eastAsiaTheme="minorEastAsia" w:hAnsi="Times New Roman"/>
          <w:b w:val="0"/>
          <w:noProof/>
          <w:lang w:eastAsia="ja-JP"/>
        </w:rPr>
        <w:tab/>
      </w:r>
      <w:r w:rsidRPr="00CA15C1">
        <w:rPr>
          <w:rFonts w:ascii="Times New Roman" w:hAnsi="Times New Roman"/>
          <w:b w:val="0"/>
          <w:noProof/>
        </w:rPr>
        <w:t>A terület további használatának bemutatása a tevékenységek, technológiák, valamint a felhasznált anyagok és keletkező hulladékok, környezeti kibocsátások részletes ismertetésével, anyagforgalmi diagramok megadásával</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_Toc340432256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12</w:t>
      </w:r>
      <w:r w:rsidRPr="00CA15C1">
        <w:rPr>
          <w:rFonts w:ascii="Times New Roman" w:hAnsi="Times New Roman"/>
          <w:b w:val="0"/>
          <w:noProof/>
        </w:rPr>
        <w:fldChar w:fldCharType="end"/>
      </w:r>
    </w:p>
    <w:p w14:paraId="356AE3D8"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2.5.1</w:t>
      </w:r>
      <w:r w:rsidRPr="00CA15C1">
        <w:rPr>
          <w:rFonts w:ascii="Times New Roman" w:eastAsiaTheme="minorEastAsia" w:hAnsi="Times New Roman"/>
          <w:noProof/>
          <w:lang w:eastAsia="ja-JP"/>
        </w:rPr>
        <w:tab/>
      </w:r>
      <w:r w:rsidRPr="00CA15C1">
        <w:rPr>
          <w:rFonts w:ascii="Times New Roman" w:hAnsi="Times New Roman"/>
          <w:noProof/>
        </w:rPr>
        <w:t>Tervezett tevékenységek, technológiák ismertetése</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_Toc340432257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12</w:t>
      </w:r>
      <w:r w:rsidRPr="00CA15C1">
        <w:rPr>
          <w:rFonts w:ascii="Times New Roman" w:hAnsi="Times New Roman"/>
          <w:noProof/>
        </w:rPr>
        <w:fldChar w:fldCharType="end"/>
      </w:r>
    </w:p>
    <w:p w14:paraId="60B39CE0"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2.5.2</w:t>
      </w:r>
      <w:r w:rsidRPr="00CA15C1">
        <w:rPr>
          <w:rFonts w:ascii="Times New Roman" w:eastAsiaTheme="minorEastAsia" w:hAnsi="Times New Roman"/>
          <w:noProof/>
          <w:lang w:eastAsia="ja-JP"/>
        </w:rPr>
        <w:tab/>
      </w:r>
      <w:r w:rsidRPr="00CA15C1">
        <w:rPr>
          <w:rFonts w:ascii="Times New Roman" w:hAnsi="Times New Roman"/>
          <w:noProof/>
        </w:rPr>
        <w:t>Felhasznált anyagok ismertetése</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_Toc340432258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12</w:t>
      </w:r>
      <w:r w:rsidRPr="00CA15C1">
        <w:rPr>
          <w:rFonts w:ascii="Times New Roman" w:hAnsi="Times New Roman"/>
          <w:noProof/>
        </w:rPr>
        <w:fldChar w:fldCharType="end"/>
      </w:r>
    </w:p>
    <w:p w14:paraId="65961B2F"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2.5.3</w:t>
      </w:r>
      <w:r w:rsidRPr="00CA15C1">
        <w:rPr>
          <w:rFonts w:ascii="Times New Roman" w:eastAsiaTheme="minorEastAsia" w:hAnsi="Times New Roman"/>
          <w:noProof/>
          <w:lang w:eastAsia="ja-JP"/>
        </w:rPr>
        <w:tab/>
      </w:r>
      <w:r w:rsidRPr="00CA15C1">
        <w:rPr>
          <w:rFonts w:ascii="Times New Roman" w:hAnsi="Times New Roman"/>
          <w:noProof/>
        </w:rPr>
        <w:t>Várható kibocsátások</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_Toc340432259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12</w:t>
      </w:r>
      <w:r w:rsidRPr="00CA15C1">
        <w:rPr>
          <w:rFonts w:ascii="Times New Roman" w:hAnsi="Times New Roman"/>
          <w:noProof/>
        </w:rPr>
        <w:fldChar w:fldCharType="end"/>
      </w:r>
    </w:p>
    <w:p w14:paraId="4A9DC3CC"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2.6</w:t>
      </w:r>
      <w:r w:rsidRPr="00CA15C1">
        <w:rPr>
          <w:rFonts w:ascii="Times New Roman" w:eastAsiaTheme="minorEastAsia" w:hAnsi="Times New Roman"/>
          <w:b w:val="0"/>
          <w:noProof/>
          <w:lang w:eastAsia="ja-JP"/>
        </w:rPr>
        <w:tab/>
      </w:r>
      <w:r w:rsidRPr="00CA15C1">
        <w:rPr>
          <w:rFonts w:ascii="Times New Roman" w:hAnsi="Times New Roman"/>
          <w:b w:val="0"/>
          <w:noProof/>
        </w:rPr>
        <w:t>A korábbi tevékenységekből szennyezőanyagok környezetbe történt kibocsátásának és a területet érintő rendkívüli havária események ismertetése, a már elvégzett kárfelszámolási intézkedések, környezetvédelmi felülvizsgálatok, állapotértékelések, auditok és azok dokumentációinak bemutatása</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_Toc340432260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13</w:t>
      </w:r>
      <w:r w:rsidRPr="00CA15C1">
        <w:rPr>
          <w:rFonts w:ascii="Times New Roman" w:hAnsi="Times New Roman"/>
          <w:b w:val="0"/>
          <w:noProof/>
        </w:rPr>
        <w:fldChar w:fldCharType="end"/>
      </w:r>
    </w:p>
    <w:p w14:paraId="216D4E44"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2.7</w:t>
      </w:r>
      <w:r w:rsidRPr="00CA15C1">
        <w:rPr>
          <w:rFonts w:ascii="Times New Roman" w:eastAsiaTheme="minorEastAsia" w:hAnsi="Times New Roman"/>
          <w:b w:val="0"/>
          <w:noProof/>
          <w:lang w:eastAsia="ja-JP"/>
        </w:rPr>
        <w:tab/>
      </w:r>
      <w:r w:rsidRPr="00CA15C1">
        <w:rPr>
          <w:rFonts w:ascii="Times New Roman" w:hAnsi="Times New Roman"/>
          <w:b w:val="0"/>
          <w:noProof/>
        </w:rPr>
        <w:t>A területen és az annak környezetében tárolt veszélyes anyagok megnevezésének, mennyiségének ismertetése, a veszélyes anyagokra vonatkozóan a szállítás, tárolás, felhasználás, hasznosítás körülményeinek bemutatása, a földalatti tárolótartályok és felszín alatti csővezetékek használatának, veszélyes anyag forgalmának, telepítése és átépítése körülményeinek, műszaki adatainak, ellenőrzése és karbantartása körülményeinek, pontos térképi azonosításának ismertetése</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_Toc340432261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13</w:t>
      </w:r>
      <w:r w:rsidRPr="00CA15C1">
        <w:rPr>
          <w:rFonts w:ascii="Times New Roman" w:hAnsi="Times New Roman"/>
          <w:b w:val="0"/>
          <w:noProof/>
        </w:rPr>
        <w:fldChar w:fldCharType="end"/>
      </w:r>
    </w:p>
    <w:p w14:paraId="7960426B"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2.8</w:t>
      </w:r>
      <w:r w:rsidRPr="00CA15C1">
        <w:rPr>
          <w:rFonts w:ascii="Times New Roman" w:eastAsiaTheme="minorEastAsia" w:hAnsi="Times New Roman"/>
          <w:b w:val="0"/>
          <w:noProof/>
          <w:lang w:eastAsia="ja-JP"/>
        </w:rPr>
        <w:tab/>
      </w:r>
      <w:r w:rsidRPr="00CA15C1">
        <w:rPr>
          <w:rFonts w:ascii="Times New Roman" w:hAnsi="Times New Roman"/>
          <w:b w:val="0"/>
          <w:noProof/>
        </w:rPr>
        <w:t>Annak vizsgálata, hogy a területen folytatott, illetve tervezett tevékenységek során felhasznált, előállított vagy kibocsátott veszélyes anyagok szennyezést okozhatnak-e a földtani közegben és a felszín alatti vizekben, a vizsgálat módszertanának, az alkalmazott eljárásoknak, méréseknek és modellezéseknek a részletes ismertetésével</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_Toc340432262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14</w:t>
      </w:r>
      <w:r w:rsidRPr="00CA15C1">
        <w:rPr>
          <w:rFonts w:ascii="Times New Roman" w:hAnsi="Times New Roman"/>
          <w:b w:val="0"/>
          <w:noProof/>
        </w:rPr>
        <w:fldChar w:fldCharType="end"/>
      </w:r>
    </w:p>
    <w:p w14:paraId="7CE0FA27"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2.9</w:t>
      </w:r>
      <w:r w:rsidRPr="00CA15C1">
        <w:rPr>
          <w:rFonts w:ascii="Times New Roman" w:eastAsiaTheme="minorEastAsia" w:hAnsi="Times New Roman"/>
          <w:b w:val="0"/>
          <w:noProof/>
          <w:lang w:eastAsia="ja-JP"/>
        </w:rPr>
        <w:tab/>
      </w:r>
      <w:r w:rsidRPr="00CA15C1">
        <w:rPr>
          <w:rFonts w:ascii="Times New Roman" w:hAnsi="Times New Roman"/>
          <w:b w:val="0"/>
          <w:noProof/>
        </w:rPr>
        <w:t>A hatályos területrendezési terv szerinti területhasználati besorolás, a terület érzékenységi kategóriáinak ismertetése</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_Toc340432263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14</w:t>
      </w:r>
      <w:r w:rsidRPr="00CA15C1">
        <w:rPr>
          <w:rFonts w:ascii="Times New Roman" w:hAnsi="Times New Roman"/>
          <w:b w:val="0"/>
          <w:noProof/>
        </w:rPr>
        <w:fldChar w:fldCharType="end"/>
      </w:r>
    </w:p>
    <w:p w14:paraId="5DE9B0F6" w14:textId="77777777" w:rsidR="00395939" w:rsidRPr="00CA15C1" w:rsidRDefault="00395939">
      <w:pPr>
        <w:pStyle w:val="TOC2"/>
        <w:tabs>
          <w:tab w:val="left" w:pos="845"/>
          <w:tab w:val="right" w:leader="dot" w:pos="9168"/>
        </w:tabs>
        <w:rPr>
          <w:rFonts w:ascii="Times New Roman" w:eastAsiaTheme="minorEastAsia" w:hAnsi="Times New Roman"/>
          <w:b w:val="0"/>
          <w:noProof/>
          <w:lang w:eastAsia="ja-JP"/>
        </w:rPr>
      </w:pPr>
      <w:r w:rsidRPr="00CA15C1">
        <w:rPr>
          <w:rFonts w:ascii="Times New Roman" w:hAnsi="Times New Roman"/>
          <w:b w:val="0"/>
          <w:noProof/>
        </w:rPr>
        <w:t>2.10</w:t>
      </w:r>
      <w:r w:rsidRPr="00CA15C1">
        <w:rPr>
          <w:rFonts w:ascii="Times New Roman" w:eastAsiaTheme="minorEastAsia" w:hAnsi="Times New Roman"/>
          <w:b w:val="0"/>
          <w:noProof/>
          <w:lang w:eastAsia="ja-JP"/>
        </w:rPr>
        <w:tab/>
      </w:r>
      <w:r w:rsidRPr="00CA15C1">
        <w:rPr>
          <w:rFonts w:ascii="Times New Roman" w:hAnsi="Times New Roman"/>
          <w:b w:val="0"/>
          <w:noProof/>
        </w:rPr>
        <w:t>Az érintett terület tulajdonosainak, használóinak neve, lakcíme vagy székhelye, elektronikus levélcíme, telefonos elérhetősége</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_Toc340432264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14</w:t>
      </w:r>
      <w:r w:rsidRPr="00CA15C1">
        <w:rPr>
          <w:rFonts w:ascii="Times New Roman" w:hAnsi="Times New Roman"/>
          <w:b w:val="0"/>
          <w:noProof/>
        </w:rPr>
        <w:fldChar w:fldCharType="end"/>
      </w:r>
    </w:p>
    <w:p w14:paraId="6936C4E0" w14:textId="77777777" w:rsidR="00395939" w:rsidRPr="00CA15C1" w:rsidRDefault="00395939">
      <w:pPr>
        <w:pStyle w:val="TOC1"/>
        <w:tabs>
          <w:tab w:val="left" w:pos="420"/>
          <w:tab w:val="right" w:leader="dot" w:pos="9168"/>
        </w:tabs>
        <w:rPr>
          <w:rFonts w:ascii="Times New Roman" w:eastAsiaTheme="minorEastAsia" w:hAnsi="Times New Roman"/>
          <w:b w:val="0"/>
          <w:noProof/>
          <w:sz w:val="22"/>
          <w:szCs w:val="22"/>
          <w:lang w:eastAsia="ja-JP"/>
        </w:rPr>
      </w:pPr>
      <w:r w:rsidRPr="00CA15C1">
        <w:rPr>
          <w:rFonts w:ascii="Times New Roman" w:hAnsi="Times New Roman"/>
          <w:b w:val="0"/>
          <w:noProof/>
          <w:sz w:val="22"/>
          <w:szCs w:val="22"/>
        </w:rPr>
        <w:t>3.</w:t>
      </w:r>
      <w:r w:rsidRPr="00CA15C1">
        <w:rPr>
          <w:rFonts w:ascii="Times New Roman" w:eastAsiaTheme="minorEastAsia" w:hAnsi="Times New Roman"/>
          <w:b w:val="0"/>
          <w:noProof/>
          <w:sz w:val="22"/>
          <w:szCs w:val="22"/>
          <w:lang w:eastAsia="ja-JP"/>
        </w:rPr>
        <w:tab/>
      </w:r>
      <w:r w:rsidRPr="00CA15C1">
        <w:rPr>
          <w:rFonts w:ascii="Times New Roman" w:hAnsi="Times New Roman"/>
          <w:b w:val="0"/>
          <w:noProof/>
          <w:sz w:val="22"/>
          <w:szCs w:val="22"/>
        </w:rPr>
        <w:t xml:space="preserve">A </w:t>
      </w:r>
      <w:r w:rsidRPr="00CA15C1">
        <w:rPr>
          <w:rFonts w:ascii="Times New Roman" w:hAnsi="Times New Roman"/>
          <w:b w:val="0"/>
          <w:noProof/>
          <w:color w:val="222222"/>
          <w:sz w:val="22"/>
          <w:szCs w:val="22"/>
          <w:lang w:eastAsia="hu-HU"/>
        </w:rPr>
        <w:t>felszín alatti vizek, a földtani közeg állapotának bemutatása</w:t>
      </w:r>
      <w:r w:rsidRPr="00CA15C1">
        <w:rPr>
          <w:rFonts w:ascii="Times New Roman" w:hAnsi="Times New Roman"/>
          <w:b w:val="0"/>
          <w:noProof/>
          <w:sz w:val="22"/>
          <w:szCs w:val="22"/>
        </w:rPr>
        <w:tab/>
      </w:r>
      <w:r w:rsidRPr="00CA15C1">
        <w:rPr>
          <w:rFonts w:ascii="Times New Roman" w:hAnsi="Times New Roman"/>
          <w:b w:val="0"/>
          <w:noProof/>
          <w:sz w:val="22"/>
          <w:szCs w:val="22"/>
        </w:rPr>
        <w:fldChar w:fldCharType="begin"/>
      </w:r>
      <w:r w:rsidRPr="00CA15C1">
        <w:rPr>
          <w:rFonts w:ascii="Times New Roman" w:hAnsi="Times New Roman"/>
          <w:b w:val="0"/>
          <w:noProof/>
          <w:sz w:val="22"/>
          <w:szCs w:val="22"/>
        </w:rPr>
        <w:instrText xml:space="preserve"> PAGEREF _Toc340432265 \h </w:instrText>
      </w:r>
      <w:r w:rsidRPr="00CA15C1">
        <w:rPr>
          <w:rFonts w:ascii="Times New Roman" w:hAnsi="Times New Roman"/>
          <w:b w:val="0"/>
          <w:noProof/>
          <w:sz w:val="22"/>
          <w:szCs w:val="22"/>
        </w:rPr>
      </w:r>
      <w:r w:rsidRPr="00CA15C1">
        <w:rPr>
          <w:rFonts w:ascii="Times New Roman" w:hAnsi="Times New Roman"/>
          <w:b w:val="0"/>
          <w:noProof/>
          <w:sz w:val="22"/>
          <w:szCs w:val="22"/>
        </w:rPr>
        <w:fldChar w:fldCharType="separate"/>
      </w:r>
      <w:r w:rsidR="00CA15C1">
        <w:rPr>
          <w:rFonts w:ascii="Times New Roman" w:hAnsi="Times New Roman"/>
          <w:b w:val="0"/>
          <w:noProof/>
          <w:sz w:val="22"/>
          <w:szCs w:val="22"/>
        </w:rPr>
        <w:t>14</w:t>
      </w:r>
      <w:r w:rsidRPr="00CA15C1">
        <w:rPr>
          <w:rFonts w:ascii="Times New Roman" w:hAnsi="Times New Roman"/>
          <w:b w:val="0"/>
          <w:noProof/>
          <w:sz w:val="22"/>
          <w:szCs w:val="22"/>
        </w:rPr>
        <w:fldChar w:fldCharType="end"/>
      </w:r>
    </w:p>
    <w:p w14:paraId="752BBAB6" w14:textId="77777777" w:rsidR="00395939" w:rsidRPr="00CA15C1" w:rsidRDefault="00395939">
      <w:pPr>
        <w:pStyle w:val="TOC2"/>
        <w:tabs>
          <w:tab w:val="left" w:pos="735"/>
          <w:tab w:val="right" w:leader="dot" w:pos="9168"/>
        </w:tabs>
        <w:rPr>
          <w:rFonts w:ascii="Times New Roman" w:eastAsiaTheme="minorEastAsia" w:hAnsi="Times New Roman"/>
          <w:b w:val="0"/>
          <w:noProof/>
          <w:lang w:eastAsia="ja-JP"/>
        </w:rPr>
      </w:pPr>
      <w:r w:rsidRPr="00CA15C1">
        <w:rPr>
          <w:rFonts w:ascii="Times New Roman" w:hAnsi="Times New Roman"/>
          <w:b w:val="0"/>
          <w:noProof/>
        </w:rPr>
        <w:t>3.1</w:t>
      </w:r>
      <w:r w:rsidRPr="00CA15C1">
        <w:rPr>
          <w:rFonts w:ascii="Times New Roman" w:eastAsiaTheme="minorEastAsia" w:hAnsi="Times New Roman"/>
          <w:b w:val="0"/>
          <w:noProof/>
          <w:lang w:eastAsia="ja-JP"/>
        </w:rPr>
        <w:tab/>
      </w:r>
      <w:r w:rsidRPr="00CA15C1">
        <w:rPr>
          <w:rFonts w:ascii="Times New Roman" w:hAnsi="Times New Roman"/>
          <w:b w:val="0"/>
          <w:noProof/>
        </w:rPr>
        <w:t>Az alapállapot meghatározása vizsgálatok alapján</w:t>
      </w:r>
      <w:r w:rsidRPr="00CA15C1">
        <w:rPr>
          <w:rFonts w:ascii="Times New Roman" w:hAnsi="Times New Roman"/>
          <w:b w:val="0"/>
          <w:noProof/>
        </w:rPr>
        <w:tab/>
      </w:r>
      <w:r w:rsidRPr="00CA15C1">
        <w:rPr>
          <w:rFonts w:ascii="Times New Roman" w:hAnsi="Times New Roman"/>
          <w:b w:val="0"/>
          <w:noProof/>
        </w:rPr>
        <w:fldChar w:fldCharType="begin"/>
      </w:r>
      <w:r w:rsidRPr="00CA15C1">
        <w:rPr>
          <w:rFonts w:ascii="Times New Roman" w:hAnsi="Times New Roman"/>
          <w:b w:val="0"/>
          <w:noProof/>
        </w:rPr>
        <w:instrText xml:space="preserve"> PAGEREF _Toc340432266 \h </w:instrText>
      </w:r>
      <w:r w:rsidRPr="00CA15C1">
        <w:rPr>
          <w:rFonts w:ascii="Times New Roman" w:hAnsi="Times New Roman"/>
          <w:b w:val="0"/>
          <w:noProof/>
        </w:rPr>
      </w:r>
      <w:r w:rsidRPr="00CA15C1">
        <w:rPr>
          <w:rFonts w:ascii="Times New Roman" w:hAnsi="Times New Roman"/>
          <w:b w:val="0"/>
          <w:noProof/>
        </w:rPr>
        <w:fldChar w:fldCharType="separate"/>
      </w:r>
      <w:r w:rsidR="00CA15C1">
        <w:rPr>
          <w:rFonts w:ascii="Times New Roman" w:hAnsi="Times New Roman"/>
          <w:b w:val="0"/>
          <w:noProof/>
        </w:rPr>
        <w:t>14</w:t>
      </w:r>
      <w:r w:rsidRPr="00CA15C1">
        <w:rPr>
          <w:rFonts w:ascii="Times New Roman" w:hAnsi="Times New Roman"/>
          <w:b w:val="0"/>
          <w:noProof/>
        </w:rPr>
        <w:fldChar w:fldCharType="end"/>
      </w:r>
    </w:p>
    <w:p w14:paraId="29A6C331"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lang w:eastAsia="hu-HU"/>
        </w:rPr>
        <w:t>3.1.1</w:t>
      </w:r>
      <w:r w:rsidRPr="00CA15C1">
        <w:rPr>
          <w:rFonts w:ascii="Times New Roman" w:eastAsiaTheme="minorEastAsia" w:hAnsi="Times New Roman"/>
          <w:noProof/>
          <w:lang w:eastAsia="ja-JP"/>
        </w:rPr>
        <w:tab/>
      </w:r>
      <w:r w:rsidRPr="00CA15C1">
        <w:rPr>
          <w:rFonts w:ascii="Times New Roman" w:hAnsi="Times New Roman"/>
          <w:noProof/>
        </w:rPr>
        <w:t>A</w:t>
      </w:r>
      <w:r w:rsidRPr="00CA15C1">
        <w:rPr>
          <w:rFonts w:ascii="Times New Roman" w:hAnsi="Times New Roman"/>
          <w:noProof/>
          <w:lang w:eastAsia="hu-HU"/>
        </w:rPr>
        <w:t>z alapállapot-jelentés végzőjének, a dokumentáció készítőjének adatai, működési, szakértői engedélyek, mintavételi és mintavizsgálati akkreditáció száma, hatálya</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_Toc340432267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14</w:t>
      </w:r>
      <w:r w:rsidRPr="00CA15C1">
        <w:rPr>
          <w:rFonts w:ascii="Times New Roman" w:hAnsi="Times New Roman"/>
          <w:noProof/>
        </w:rPr>
        <w:fldChar w:fldCharType="end"/>
      </w:r>
    </w:p>
    <w:p w14:paraId="7D9AF801"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3.1.2</w:t>
      </w:r>
      <w:r w:rsidRPr="00CA15C1">
        <w:rPr>
          <w:rFonts w:ascii="Times New Roman" w:eastAsiaTheme="minorEastAsia" w:hAnsi="Times New Roman"/>
          <w:noProof/>
          <w:lang w:eastAsia="ja-JP"/>
        </w:rPr>
        <w:tab/>
      </w:r>
      <w:r w:rsidRPr="00CA15C1">
        <w:rPr>
          <w:rFonts w:ascii="Times New Roman" w:hAnsi="Times New Roman"/>
          <w:noProof/>
        </w:rPr>
        <w:t>A vizsgálati módszerek ismertetése</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_Toc340432268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15</w:t>
      </w:r>
      <w:r w:rsidRPr="00CA15C1">
        <w:rPr>
          <w:rFonts w:ascii="Times New Roman" w:hAnsi="Times New Roman"/>
          <w:noProof/>
        </w:rPr>
        <w:fldChar w:fldCharType="end"/>
      </w:r>
    </w:p>
    <w:p w14:paraId="3D2929F6" w14:textId="77777777" w:rsidR="00395939" w:rsidRPr="00CA15C1" w:rsidRDefault="00395939">
      <w:pPr>
        <w:pStyle w:val="TOC3"/>
        <w:tabs>
          <w:tab w:val="left" w:pos="1120"/>
          <w:tab w:val="right" w:leader="dot" w:pos="9168"/>
        </w:tabs>
        <w:rPr>
          <w:rFonts w:ascii="Times New Roman" w:eastAsiaTheme="minorEastAsia" w:hAnsi="Times New Roman"/>
          <w:noProof/>
          <w:lang w:eastAsia="ja-JP"/>
        </w:rPr>
      </w:pPr>
      <w:r w:rsidRPr="00CA15C1">
        <w:rPr>
          <w:rFonts w:ascii="Times New Roman" w:hAnsi="Times New Roman"/>
          <w:noProof/>
        </w:rPr>
        <w:t>3.1.3</w:t>
      </w:r>
      <w:r w:rsidRPr="00CA15C1">
        <w:rPr>
          <w:rFonts w:ascii="Times New Roman" w:eastAsiaTheme="minorEastAsia" w:hAnsi="Times New Roman"/>
          <w:noProof/>
          <w:lang w:eastAsia="ja-JP"/>
        </w:rPr>
        <w:tab/>
      </w:r>
      <w:r w:rsidRPr="00CA15C1">
        <w:rPr>
          <w:rFonts w:ascii="Times New Roman" w:hAnsi="Times New Roman"/>
          <w:noProof/>
        </w:rPr>
        <w:t>A szennyező anyagok minőségének, mennyiségének, koncentrációjának, a koncentráció határértékekhez való viszonyának bemutatása</w:t>
      </w:r>
      <w:r w:rsidRPr="00CA15C1">
        <w:rPr>
          <w:rFonts w:ascii="Times New Roman" w:hAnsi="Times New Roman"/>
          <w:noProof/>
        </w:rPr>
        <w:tab/>
      </w:r>
      <w:r w:rsidRPr="00CA15C1">
        <w:rPr>
          <w:rFonts w:ascii="Times New Roman" w:hAnsi="Times New Roman"/>
          <w:noProof/>
        </w:rPr>
        <w:fldChar w:fldCharType="begin"/>
      </w:r>
      <w:r w:rsidRPr="00CA15C1">
        <w:rPr>
          <w:rFonts w:ascii="Times New Roman" w:hAnsi="Times New Roman"/>
          <w:noProof/>
        </w:rPr>
        <w:instrText xml:space="preserve"> PAGEREF _Toc340432269 \h </w:instrText>
      </w:r>
      <w:r w:rsidRPr="00CA15C1">
        <w:rPr>
          <w:rFonts w:ascii="Times New Roman" w:hAnsi="Times New Roman"/>
          <w:noProof/>
        </w:rPr>
      </w:r>
      <w:r w:rsidRPr="00CA15C1">
        <w:rPr>
          <w:rFonts w:ascii="Times New Roman" w:hAnsi="Times New Roman"/>
          <w:noProof/>
        </w:rPr>
        <w:fldChar w:fldCharType="separate"/>
      </w:r>
      <w:r w:rsidR="00CA15C1">
        <w:rPr>
          <w:rFonts w:ascii="Times New Roman" w:hAnsi="Times New Roman"/>
          <w:noProof/>
        </w:rPr>
        <w:t>16</w:t>
      </w:r>
      <w:r w:rsidRPr="00CA15C1">
        <w:rPr>
          <w:rFonts w:ascii="Times New Roman" w:hAnsi="Times New Roman"/>
          <w:noProof/>
        </w:rPr>
        <w:fldChar w:fldCharType="end"/>
      </w:r>
    </w:p>
    <w:p w14:paraId="6F3B95E9" w14:textId="77777777" w:rsidR="00395939" w:rsidRPr="00CA15C1" w:rsidRDefault="00395939">
      <w:pPr>
        <w:pStyle w:val="TOC1"/>
        <w:tabs>
          <w:tab w:val="left" w:pos="420"/>
          <w:tab w:val="right" w:leader="dot" w:pos="9168"/>
        </w:tabs>
        <w:rPr>
          <w:rFonts w:ascii="Times New Roman" w:eastAsiaTheme="minorEastAsia" w:hAnsi="Times New Roman"/>
          <w:b w:val="0"/>
          <w:noProof/>
          <w:sz w:val="22"/>
          <w:szCs w:val="22"/>
          <w:lang w:eastAsia="ja-JP"/>
        </w:rPr>
      </w:pPr>
      <w:r w:rsidRPr="00CA15C1">
        <w:rPr>
          <w:rFonts w:ascii="Times New Roman" w:hAnsi="Times New Roman"/>
          <w:b w:val="0"/>
          <w:noProof/>
          <w:sz w:val="22"/>
          <w:szCs w:val="22"/>
        </w:rPr>
        <w:t>4.</w:t>
      </w:r>
      <w:r w:rsidRPr="00CA15C1">
        <w:rPr>
          <w:rFonts w:ascii="Times New Roman" w:eastAsiaTheme="minorEastAsia" w:hAnsi="Times New Roman"/>
          <w:b w:val="0"/>
          <w:noProof/>
          <w:sz w:val="22"/>
          <w:szCs w:val="22"/>
          <w:lang w:eastAsia="ja-JP"/>
        </w:rPr>
        <w:tab/>
      </w:r>
      <w:r w:rsidRPr="00CA15C1">
        <w:rPr>
          <w:rFonts w:ascii="Times New Roman" w:hAnsi="Times New Roman"/>
          <w:b w:val="0"/>
          <w:noProof/>
          <w:sz w:val="22"/>
          <w:szCs w:val="22"/>
        </w:rPr>
        <w:t>A szennyezettség értékelése</w:t>
      </w:r>
      <w:r w:rsidRPr="00CA15C1">
        <w:rPr>
          <w:rFonts w:ascii="Times New Roman" w:hAnsi="Times New Roman"/>
          <w:b w:val="0"/>
          <w:noProof/>
          <w:sz w:val="22"/>
          <w:szCs w:val="22"/>
        </w:rPr>
        <w:tab/>
      </w:r>
      <w:r w:rsidRPr="00CA15C1">
        <w:rPr>
          <w:rFonts w:ascii="Times New Roman" w:hAnsi="Times New Roman"/>
          <w:b w:val="0"/>
          <w:noProof/>
          <w:sz w:val="22"/>
          <w:szCs w:val="22"/>
        </w:rPr>
        <w:fldChar w:fldCharType="begin"/>
      </w:r>
      <w:r w:rsidRPr="00CA15C1">
        <w:rPr>
          <w:rFonts w:ascii="Times New Roman" w:hAnsi="Times New Roman"/>
          <w:b w:val="0"/>
          <w:noProof/>
          <w:sz w:val="22"/>
          <w:szCs w:val="22"/>
        </w:rPr>
        <w:instrText xml:space="preserve"> PAGEREF _Toc340432270 \h </w:instrText>
      </w:r>
      <w:r w:rsidRPr="00CA15C1">
        <w:rPr>
          <w:rFonts w:ascii="Times New Roman" w:hAnsi="Times New Roman"/>
          <w:b w:val="0"/>
          <w:noProof/>
          <w:sz w:val="22"/>
          <w:szCs w:val="22"/>
        </w:rPr>
      </w:r>
      <w:r w:rsidRPr="00CA15C1">
        <w:rPr>
          <w:rFonts w:ascii="Times New Roman" w:hAnsi="Times New Roman"/>
          <w:b w:val="0"/>
          <w:noProof/>
          <w:sz w:val="22"/>
          <w:szCs w:val="22"/>
        </w:rPr>
        <w:fldChar w:fldCharType="separate"/>
      </w:r>
      <w:r w:rsidR="00CA15C1">
        <w:rPr>
          <w:rFonts w:ascii="Times New Roman" w:hAnsi="Times New Roman"/>
          <w:b w:val="0"/>
          <w:noProof/>
          <w:sz w:val="22"/>
          <w:szCs w:val="22"/>
        </w:rPr>
        <w:t>18</w:t>
      </w:r>
      <w:r w:rsidRPr="00CA15C1">
        <w:rPr>
          <w:rFonts w:ascii="Times New Roman" w:hAnsi="Times New Roman"/>
          <w:b w:val="0"/>
          <w:noProof/>
          <w:sz w:val="22"/>
          <w:szCs w:val="22"/>
        </w:rPr>
        <w:fldChar w:fldCharType="end"/>
      </w:r>
    </w:p>
    <w:p w14:paraId="5BF2F9CA" w14:textId="77777777" w:rsidR="00395939" w:rsidRPr="00CA15C1" w:rsidRDefault="00395939">
      <w:pPr>
        <w:pStyle w:val="TOC1"/>
        <w:tabs>
          <w:tab w:val="left" w:pos="420"/>
          <w:tab w:val="right" w:leader="dot" w:pos="9168"/>
        </w:tabs>
        <w:rPr>
          <w:rFonts w:ascii="Times New Roman" w:eastAsiaTheme="minorEastAsia" w:hAnsi="Times New Roman"/>
          <w:b w:val="0"/>
          <w:noProof/>
          <w:sz w:val="22"/>
          <w:szCs w:val="22"/>
          <w:lang w:eastAsia="ja-JP"/>
        </w:rPr>
      </w:pPr>
      <w:r w:rsidRPr="00CA15C1">
        <w:rPr>
          <w:rFonts w:ascii="Times New Roman" w:hAnsi="Times New Roman"/>
          <w:b w:val="0"/>
          <w:noProof/>
          <w:sz w:val="22"/>
          <w:szCs w:val="22"/>
        </w:rPr>
        <w:t>5.</w:t>
      </w:r>
      <w:r w:rsidRPr="00CA15C1">
        <w:rPr>
          <w:rFonts w:ascii="Times New Roman" w:eastAsiaTheme="minorEastAsia" w:hAnsi="Times New Roman"/>
          <w:b w:val="0"/>
          <w:noProof/>
          <w:sz w:val="22"/>
          <w:szCs w:val="22"/>
          <w:lang w:eastAsia="ja-JP"/>
        </w:rPr>
        <w:tab/>
      </w:r>
      <w:r w:rsidRPr="00CA15C1">
        <w:rPr>
          <w:rFonts w:ascii="Times New Roman" w:hAnsi="Times New Roman"/>
          <w:b w:val="0"/>
          <w:noProof/>
          <w:sz w:val="22"/>
          <w:szCs w:val="22"/>
        </w:rPr>
        <w:t>Mellékletek</w:t>
      </w:r>
      <w:r w:rsidRPr="00CA15C1">
        <w:rPr>
          <w:rFonts w:ascii="Times New Roman" w:hAnsi="Times New Roman"/>
          <w:b w:val="0"/>
          <w:noProof/>
          <w:sz w:val="22"/>
          <w:szCs w:val="22"/>
        </w:rPr>
        <w:tab/>
      </w:r>
      <w:r w:rsidRPr="00CA15C1">
        <w:rPr>
          <w:rFonts w:ascii="Times New Roman" w:hAnsi="Times New Roman"/>
          <w:b w:val="0"/>
          <w:noProof/>
          <w:sz w:val="22"/>
          <w:szCs w:val="22"/>
        </w:rPr>
        <w:fldChar w:fldCharType="begin"/>
      </w:r>
      <w:r w:rsidRPr="00CA15C1">
        <w:rPr>
          <w:rFonts w:ascii="Times New Roman" w:hAnsi="Times New Roman"/>
          <w:b w:val="0"/>
          <w:noProof/>
          <w:sz w:val="22"/>
          <w:szCs w:val="22"/>
        </w:rPr>
        <w:instrText xml:space="preserve"> PAGEREF _Toc340432271 \h </w:instrText>
      </w:r>
      <w:r w:rsidRPr="00CA15C1">
        <w:rPr>
          <w:rFonts w:ascii="Times New Roman" w:hAnsi="Times New Roman"/>
          <w:b w:val="0"/>
          <w:noProof/>
          <w:sz w:val="22"/>
          <w:szCs w:val="22"/>
        </w:rPr>
      </w:r>
      <w:r w:rsidRPr="00CA15C1">
        <w:rPr>
          <w:rFonts w:ascii="Times New Roman" w:hAnsi="Times New Roman"/>
          <w:b w:val="0"/>
          <w:noProof/>
          <w:sz w:val="22"/>
          <w:szCs w:val="22"/>
        </w:rPr>
        <w:fldChar w:fldCharType="separate"/>
      </w:r>
      <w:r w:rsidR="00CA15C1">
        <w:rPr>
          <w:rFonts w:ascii="Times New Roman" w:hAnsi="Times New Roman"/>
          <w:b w:val="0"/>
          <w:noProof/>
          <w:sz w:val="22"/>
          <w:szCs w:val="22"/>
        </w:rPr>
        <w:t>18</w:t>
      </w:r>
      <w:r w:rsidRPr="00CA15C1">
        <w:rPr>
          <w:rFonts w:ascii="Times New Roman" w:hAnsi="Times New Roman"/>
          <w:b w:val="0"/>
          <w:noProof/>
          <w:sz w:val="22"/>
          <w:szCs w:val="22"/>
        </w:rPr>
        <w:fldChar w:fldCharType="end"/>
      </w:r>
    </w:p>
    <w:p w14:paraId="37F6DA90" w14:textId="6B48BB99" w:rsidR="00E7273A" w:rsidRPr="00341B1D" w:rsidRDefault="00395939" w:rsidP="008115DA">
      <w:pPr>
        <w:rPr>
          <w:rFonts w:ascii="Times New Roman" w:hAnsi="Times New Roman"/>
        </w:rPr>
      </w:pPr>
      <w:r w:rsidRPr="00CA15C1">
        <w:rPr>
          <w:rFonts w:ascii="Times New Roman" w:hAnsi="Times New Roman"/>
          <w:szCs w:val="22"/>
        </w:rPr>
        <w:fldChar w:fldCharType="end"/>
      </w:r>
    </w:p>
    <w:p w14:paraId="142B8A80" w14:textId="77777777" w:rsidR="00E7273A" w:rsidRPr="00341B1D" w:rsidRDefault="00E7273A" w:rsidP="00E7273A">
      <w:pPr>
        <w:pStyle w:val="Heading1"/>
        <w:rPr>
          <w:rFonts w:ascii="Times New Roman" w:hAnsi="Times New Roman"/>
        </w:rPr>
      </w:pPr>
      <w:bookmarkStart w:id="1" w:name="_Ref134679426"/>
      <w:r w:rsidRPr="00341B1D">
        <w:rPr>
          <w:rFonts w:ascii="Times New Roman" w:hAnsi="Times New Roman"/>
        </w:rPr>
        <w:br w:type="page"/>
      </w:r>
      <w:bookmarkStart w:id="2" w:name="_Toc340401717"/>
      <w:bookmarkStart w:id="3" w:name="_Toc340432101"/>
      <w:bookmarkStart w:id="4" w:name="_Toc340432245"/>
      <w:r w:rsidRPr="00341B1D">
        <w:rPr>
          <w:rFonts w:ascii="Times New Roman" w:hAnsi="Times New Roman"/>
        </w:rPr>
        <w:lastRenderedPageBreak/>
        <w:t>Bevezetés</w:t>
      </w:r>
      <w:bookmarkEnd w:id="1"/>
      <w:bookmarkEnd w:id="2"/>
      <w:bookmarkEnd w:id="3"/>
      <w:bookmarkEnd w:id="4"/>
    </w:p>
    <w:p w14:paraId="656D0F37" w14:textId="77777777" w:rsidR="00273ADE" w:rsidRPr="00341B1D" w:rsidRDefault="005A011C" w:rsidP="008115DA">
      <w:pPr>
        <w:rPr>
          <w:rFonts w:ascii="Times New Roman" w:hAnsi="Times New Roman"/>
          <w:szCs w:val="22"/>
        </w:rPr>
      </w:pPr>
      <w:r w:rsidRPr="00341B1D">
        <w:rPr>
          <w:rFonts w:ascii="Times New Roman" w:hAnsi="Times New Roman"/>
          <w:szCs w:val="22"/>
        </w:rPr>
        <w:t xml:space="preserve">Az Észak-magyarországi Környezetvédelmi és Természetvédelmi Felügyelőség 2611-29/2014. ügyszámon egységes környezethasználati engedélyt adott az </w:t>
      </w:r>
      <w:proofErr w:type="spellStart"/>
      <w:r w:rsidRPr="00341B1D">
        <w:rPr>
          <w:rFonts w:ascii="Times New Roman" w:hAnsi="Times New Roman"/>
          <w:szCs w:val="22"/>
        </w:rPr>
        <w:t>MT-Wheat</w:t>
      </w:r>
      <w:proofErr w:type="spellEnd"/>
      <w:r w:rsidRPr="00341B1D">
        <w:rPr>
          <w:rFonts w:ascii="Times New Roman" w:hAnsi="Times New Roman"/>
          <w:szCs w:val="22"/>
        </w:rPr>
        <w:t xml:space="preserve"> Búzafeldolgozó Kft. Visonta 0158/25. hrsz. alatti bérelt telephelyen keményítőgyártó üzem létesítésére</w:t>
      </w:r>
      <w:r w:rsidR="00273ADE" w:rsidRPr="00341B1D">
        <w:rPr>
          <w:rFonts w:ascii="Times New Roman" w:hAnsi="Times New Roman"/>
          <w:szCs w:val="22"/>
        </w:rPr>
        <w:t xml:space="preserve">. 2015-ben történt tulajdoni viszonyok megváltozása és a korábban </w:t>
      </w:r>
      <w:r w:rsidR="00950EF2" w:rsidRPr="00341B1D">
        <w:rPr>
          <w:rFonts w:ascii="Times New Roman" w:hAnsi="Times New Roman"/>
          <w:szCs w:val="22"/>
        </w:rPr>
        <w:t>engedélyezett</w:t>
      </w:r>
      <w:r w:rsidR="00EC704B" w:rsidRPr="00341B1D">
        <w:rPr>
          <w:rFonts w:ascii="Times New Roman" w:hAnsi="Times New Roman"/>
          <w:szCs w:val="22"/>
        </w:rPr>
        <w:t xml:space="preserve"> </w:t>
      </w:r>
      <w:r w:rsidR="00273ADE" w:rsidRPr="00341B1D">
        <w:rPr>
          <w:rFonts w:ascii="Times New Roman" w:hAnsi="Times New Roman"/>
          <w:szCs w:val="22"/>
        </w:rPr>
        <w:t xml:space="preserve">kapacitásbeli eltérések indokolták egy egységes környezethasználati engedélymódosítási dokumentáció </w:t>
      </w:r>
      <w:r w:rsidR="00DC39B5" w:rsidRPr="00341B1D">
        <w:rPr>
          <w:rFonts w:ascii="Times New Roman" w:hAnsi="Times New Roman"/>
          <w:szCs w:val="22"/>
        </w:rPr>
        <w:t xml:space="preserve">elkészítését, </w:t>
      </w:r>
      <w:r w:rsidR="00273ADE" w:rsidRPr="00341B1D">
        <w:rPr>
          <w:rFonts w:ascii="Times New Roman" w:hAnsi="Times New Roman"/>
          <w:szCs w:val="22"/>
        </w:rPr>
        <w:t xml:space="preserve">melynek </w:t>
      </w:r>
      <w:r w:rsidR="00DC39B5" w:rsidRPr="00341B1D">
        <w:rPr>
          <w:rFonts w:ascii="Times New Roman" w:hAnsi="Times New Roman"/>
          <w:szCs w:val="22"/>
        </w:rPr>
        <w:t>a 314/2005 (XII.25.) Kormányrendelet 8. melléklet p.</w:t>
      </w:r>
      <w:r w:rsidR="00EC704B" w:rsidRPr="00341B1D">
        <w:rPr>
          <w:rFonts w:ascii="Times New Roman" w:hAnsi="Times New Roman"/>
          <w:szCs w:val="22"/>
        </w:rPr>
        <w:t>)</w:t>
      </w:r>
      <w:r w:rsidR="00DC39B5" w:rsidRPr="00341B1D">
        <w:rPr>
          <w:rFonts w:ascii="Times New Roman" w:hAnsi="Times New Roman"/>
          <w:szCs w:val="22"/>
        </w:rPr>
        <w:t xml:space="preserve"> pontja alapján része jelen </w:t>
      </w:r>
      <w:r w:rsidR="00273ADE" w:rsidRPr="00341B1D">
        <w:rPr>
          <w:rFonts w:ascii="Times New Roman" w:hAnsi="Times New Roman"/>
          <w:szCs w:val="22"/>
        </w:rPr>
        <w:t>alapállapot jelentés is.</w:t>
      </w:r>
      <w:r w:rsidR="0014176C" w:rsidRPr="00341B1D">
        <w:rPr>
          <w:rFonts w:ascii="Times New Roman" w:hAnsi="Times New Roman"/>
          <w:szCs w:val="22"/>
        </w:rPr>
        <w:t xml:space="preserve"> </w:t>
      </w:r>
    </w:p>
    <w:p w14:paraId="23ED8C18" w14:textId="4F168E3D" w:rsidR="00273ADE" w:rsidRPr="00341B1D" w:rsidRDefault="00273ADE" w:rsidP="0071379E">
      <w:pPr>
        <w:rPr>
          <w:rFonts w:ascii="Times New Roman" w:hAnsi="Times New Roman"/>
          <w:color w:val="000000"/>
          <w:szCs w:val="22"/>
        </w:rPr>
      </w:pPr>
      <w:r w:rsidRPr="00341B1D">
        <w:rPr>
          <w:rFonts w:ascii="Times New Roman" w:hAnsi="Times New Roman"/>
          <w:szCs w:val="22"/>
        </w:rPr>
        <w:t>Az új engedélyes a Vi</w:t>
      </w:r>
      <w:r w:rsidR="00EC704B" w:rsidRPr="00341B1D">
        <w:rPr>
          <w:rFonts w:ascii="Times New Roman" w:hAnsi="Times New Roman"/>
          <w:szCs w:val="22"/>
        </w:rPr>
        <w:t>sonta Projekt Kft. lett, adatai</w:t>
      </w:r>
      <w:r w:rsidRPr="00341B1D">
        <w:rPr>
          <w:rFonts w:ascii="Times New Roman" w:hAnsi="Times New Roman"/>
          <w:szCs w:val="22"/>
        </w:rPr>
        <w:t xml:space="preserve"> lentebb megtalálhatóak. A projekt célja</w:t>
      </w:r>
      <w:r w:rsidR="00EC704B" w:rsidRPr="00341B1D">
        <w:rPr>
          <w:rFonts w:ascii="Times New Roman" w:hAnsi="Times New Roman"/>
          <w:szCs w:val="22"/>
        </w:rPr>
        <w:t>,</w:t>
      </w:r>
      <w:r w:rsidRPr="00341B1D">
        <w:rPr>
          <w:rFonts w:ascii="Times New Roman" w:hAnsi="Times New Roman"/>
          <w:szCs w:val="22"/>
        </w:rPr>
        <w:t xml:space="preserve"> egy </w:t>
      </w:r>
      <w:r w:rsidRPr="00341B1D">
        <w:rPr>
          <w:rFonts w:ascii="Times New Roman" w:hAnsi="Times New Roman"/>
          <w:color w:val="000000"/>
          <w:szCs w:val="22"/>
        </w:rPr>
        <w:t>napi 750 tonna gabona feldolgozó üzem létesítése a legmodernebb technológia felhasz</w:t>
      </w:r>
      <w:r w:rsidR="00A452FA">
        <w:rPr>
          <w:rFonts w:ascii="Times New Roman" w:hAnsi="Times New Roman"/>
          <w:color w:val="000000"/>
          <w:szCs w:val="22"/>
        </w:rPr>
        <w:t>nálásával. Az üzem termékei a</w:t>
      </w:r>
      <w:r w:rsidRPr="00341B1D">
        <w:rPr>
          <w:rFonts w:ascii="Times New Roman" w:hAnsi="Times New Roman"/>
          <w:color w:val="000000"/>
          <w:szCs w:val="22"/>
        </w:rPr>
        <w:t xml:space="preserve"> k</w:t>
      </w:r>
      <w:r w:rsidR="00A452FA">
        <w:rPr>
          <w:rFonts w:ascii="Times New Roman" w:hAnsi="Times New Roman"/>
          <w:color w:val="000000"/>
          <w:szCs w:val="22"/>
        </w:rPr>
        <w:t xml:space="preserve">eményítő, </w:t>
      </w:r>
      <w:proofErr w:type="spellStart"/>
      <w:r w:rsidR="00A452FA">
        <w:rPr>
          <w:rFonts w:ascii="Times New Roman" w:hAnsi="Times New Roman"/>
          <w:color w:val="000000"/>
          <w:szCs w:val="22"/>
        </w:rPr>
        <w:t>maltodextrin</w:t>
      </w:r>
      <w:proofErr w:type="spellEnd"/>
      <w:r w:rsidRPr="00341B1D">
        <w:rPr>
          <w:rFonts w:ascii="Times New Roman" w:hAnsi="Times New Roman"/>
          <w:color w:val="000000"/>
          <w:szCs w:val="22"/>
        </w:rPr>
        <w:t xml:space="preserve">, vitális </w:t>
      </w:r>
      <w:proofErr w:type="spellStart"/>
      <w:r w:rsidRPr="00341B1D">
        <w:rPr>
          <w:rFonts w:ascii="Times New Roman" w:hAnsi="Times New Roman"/>
          <w:color w:val="000000"/>
          <w:szCs w:val="22"/>
        </w:rPr>
        <w:t>glutén</w:t>
      </w:r>
      <w:proofErr w:type="spellEnd"/>
      <w:r w:rsidRPr="00341B1D">
        <w:rPr>
          <w:rFonts w:ascii="Times New Roman" w:hAnsi="Times New Roman"/>
          <w:color w:val="000000"/>
          <w:szCs w:val="22"/>
        </w:rPr>
        <w:t xml:space="preserve">, </w:t>
      </w:r>
      <w:r w:rsidR="00A452FA" w:rsidRPr="00341B1D">
        <w:rPr>
          <w:rFonts w:ascii="Times New Roman" w:hAnsi="Times New Roman"/>
          <w:color w:val="000000"/>
          <w:szCs w:val="22"/>
        </w:rPr>
        <w:t xml:space="preserve">valamint </w:t>
      </w:r>
      <w:r w:rsidR="00A452FA">
        <w:rPr>
          <w:rFonts w:ascii="Times New Roman" w:hAnsi="Times New Roman"/>
          <w:color w:val="000000"/>
          <w:szCs w:val="22"/>
        </w:rPr>
        <w:t>ipari alkohol és</w:t>
      </w:r>
      <w:r w:rsidR="00624C63" w:rsidRPr="00341B1D">
        <w:rPr>
          <w:rFonts w:ascii="Times New Roman" w:hAnsi="Times New Roman"/>
          <w:color w:val="000000"/>
          <w:szCs w:val="22"/>
        </w:rPr>
        <w:t xml:space="preserve"> állati takarmány.</w:t>
      </w:r>
    </w:p>
    <w:p w14:paraId="6B2449C3" w14:textId="77777777" w:rsidR="0071379E" w:rsidRPr="00341B1D" w:rsidRDefault="0071379E" w:rsidP="0071379E">
      <w:pPr>
        <w:rPr>
          <w:rFonts w:ascii="Times New Roman" w:hAnsi="Times New Roman"/>
          <w:szCs w:val="22"/>
        </w:rPr>
      </w:pPr>
      <w:r w:rsidRPr="00341B1D">
        <w:rPr>
          <w:rFonts w:ascii="Times New Roman" w:hAnsi="Times New Roman"/>
          <w:szCs w:val="22"/>
        </w:rPr>
        <w:t>A g</w:t>
      </w:r>
      <w:r w:rsidR="00624C63" w:rsidRPr="00341B1D">
        <w:rPr>
          <w:rFonts w:ascii="Times New Roman" w:hAnsi="Times New Roman"/>
          <w:szCs w:val="22"/>
        </w:rPr>
        <w:t>yár a Mátrai E</w:t>
      </w:r>
      <w:r w:rsidRPr="00341B1D">
        <w:rPr>
          <w:rFonts w:ascii="Times New Roman" w:hAnsi="Times New Roman"/>
          <w:szCs w:val="22"/>
        </w:rPr>
        <w:t xml:space="preserve">rőmű </w:t>
      </w:r>
      <w:proofErr w:type="spellStart"/>
      <w:r w:rsidR="00624C63" w:rsidRPr="00341B1D">
        <w:rPr>
          <w:rFonts w:ascii="Times New Roman" w:hAnsi="Times New Roman"/>
          <w:szCs w:val="22"/>
        </w:rPr>
        <w:t>Zrt</w:t>
      </w:r>
      <w:proofErr w:type="spellEnd"/>
      <w:r w:rsidR="00624C63" w:rsidRPr="00341B1D">
        <w:rPr>
          <w:rFonts w:ascii="Times New Roman" w:hAnsi="Times New Roman"/>
          <w:szCs w:val="22"/>
        </w:rPr>
        <w:t xml:space="preserve">. </w:t>
      </w:r>
      <w:r w:rsidRPr="00341B1D">
        <w:rPr>
          <w:rFonts w:ascii="Times New Roman" w:hAnsi="Times New Roman"/>
          <w:szCs w:val="22"/>
        </w:rPr>
        <w:t xml:space="preserve">ipari parkjában kerül felépítésre, </w:t>
      </w:r>
      <w:r w:rsidR="00F7506E" w:rsidRPr="00341B1D">
        <w:rPr>
          <w:rFonts w:ascii="Times New Roman" w:hAnsi="Times New Roman"/>
          <w:szCs w:val="22"/>
        </w:rPr>
        <w:t>így</w:t>
      </w:r>
      <w:r w:rsidRPr="00341B1D">
        <w:rPr>
          <w:rFonts w:ascii="Times New Roman" w:hAnsi="Times New Roman"/>
          <w:szCs w:val="22"/>
        </w:rPr>
        <w:t xml:space="preserve"> a felhasználásra kerülő energiahordozóka</w:t>
      </w:r>
      <w:r w:rsidR="00624C63" w:rsidRPr="00341B1D">
        <w:rPr>
          <w:rFonts w:ascii="Times New Roman" w:hAnsi="Times New Roman"/>
          <w:szCs w:val="22"/>
        </w:rPr>
        <w:t xml:space="preserve">t nagyrészt </w:t>
      </w:r>
      <w:r w:rsidR="00F7506E" w:rsidRPr="00341B1D">
        <w:rPr>
          <w:rFonts w:ascii="Times New Roman" w:hAnsi="Times New Roman"/>
          <w:szCs w:val="22"/>
        </w:rPr>
        <w:t>az erőmű biztosítani tudja.</w:t>
      </w:r>
    </w:p>
    <w:p w14:paraId="6A2E9DE5" w14:textId="69B47BA8" w:rsidR="00DC39B5" w:rsidRPr="00341B1D" w:rsidRDefault="00DC39B5" w:rsidP="00054331">
      <w:pPr>
        <w:rPr>
          <w:rFonts w:ascii="Times New Roman" w:hAnsi="Times New Roman"/>
          <w:szCs w:val="22"/>
        </w:rPr>
      </w:pPr>
      <w:r w:rsidRPr="00341B1D">
        <w:rPr>
          <w:rFonts w:ascii="Times New Roman" w:hAnsi="Times New Roman"/>
        </w:rPr>
        <w:t>Jelen dokumentáció a</w:t>
      </w:r>
      <w:r w:rsidR="00624C63" w:rsidRPr="00341B1D">
        <w:rPr>
          <w:rFonts w:ascii="Times New Roman" w:hAnsi="Times New Roman"/>
          <w:szCs w:val="22"/>
        </w:rPr>
        <w:t xml:space="preserve"> </w:t>
      </w:r>
      <w:proofErr w:type="spellStart"/>
      <w:r w:rsidR="006F66B7">
        <w:rPr>
          <w:rFonts w:ascii="Times New Roman" w:hAnsi="Times New Roman"/>
          <w:szCs w:val="22"/>
        </w:rPr>
        <w:t>Visonat</w:t>
      </w:r>
      <w:proofErr w:type="spellEnd"/>
      <w:r w:rsidR="006F66B7">
        <w:rPr>
          <w:rFonts w:ascii="Times New Roman" w:hAnsi="Times New Roman"/>
          <w:szCs w:val="22"/>
        </w:rPr>
        <w:t xml:space="preserve"> Projekt </w:t>
      </w:r>
      <w:proofErr w:type="spellStart"/>
      <w:r w:rsidR="006F66B7">
        <w:rPr>
          <w:rFonts w:ascii="Times New Roman" w:hAnsi="Times New Roman"/>
          <w:szCs w:val="22"/>
        </w:rPr>
        <w:t>Kftt</w:t>
      </w:r>
      <w:proofErr w:type="spellEnd"/>
      <w:r w:rsidR="006F66B7">
        <w:rPr>
          <w:rFonts w:ascii="Times New Roman" w:hAnsi="Times New Roman"/>
          <w:szCs w:val="22"/>
        </w:rPr>
        <w:t>.</w:t>
      </w:r>
      <w:r w:rsidR="00624C63" w:rsidRPr="00341B1D">
        <w:rPr>
          <w:rFonts w:ascii="Times New Roman" w:hAnsi="Times New Roman"/>
          <w:szCs w:val="22"/>
        </w:rPr>
        <w:t xml:space="preserve"> által szolgáltatott adatok alapján, a </w:t>
      </w:r>
      <w:r w:rsidRPr="00341B1D">
        <w:rPr>
          <w:rFonts w:ascii="Times New Roman" w:hAnsi="Times New Roman"/>
          <w:szCs w:val="22"/>
        </w:rPr>
        <w:t>219/2004. (VII.21.) Kormányrendelet 13. melléklete szerinti tartalmi követelmények alapján készült el.</w:t>
      </w:r>
    </w:p>
    <w:p w14:paraId="196C554D" w14:textId="77777777" w:rsidR="00E7273A" w:rsidRPr="00341B1D" w:rsidRDefault="00E7273A" w:rsidP="00E7273A">
      <w:pPr>
        <w:pStyle w:val="Heading1"/>
        <w:rPr>
          <w:rFonts w:ascii="Times New Roman" w:hAnsi="Times New Roman"/>
        </w:rPr>
      </w:pPr>
      <w:bookmarkStart w:id="5" w:name="_Toc340401718"/>
      <w:bookmarkStart w:id="6" w:name="_Toc340432102"/>
      <w:bookmarkStart w:id="7" w:name="_Toc340432246"/>
      <w:r w:rsidRPr="00341B1D">
        <w:rPr>
          <w:rFonts w:ascii="Times New Roman" w:hAnsi="Times New Roman"/>
        </w:rPr>
        <w:t>A t</w:t>
      </w:r>
      <w:r w:rsidR="00054331" w:rsidRPr="00341B1D">
        <w:rPr>
          <w:rFonts w:ascii="Times New Roman" w:hAnsi="Times New Roman"/>
        </w:rPr>
        <w:t>erület korábbi és további használatának bemutatása</w:t>
      </w:r>
      <w:bookmarkEnd w:id="5"/>
      <w:bookmarkEnd w:id="6"/>
      <w:bookmarkEnd w:id="7"/>
    </w:p>
    <w:p w14:paraId="6C112F28" w14:textId="77777777" w:rsidR="00054331" w:rsidRPr="00341B1D" w:rsidRDefault="00054331" w:rsidP="00756CA7">
      <w:pPr>
        <w:pStyle w:val="Heading2"/>
        <w:rPr>
          <w:rFonts w:ascii="Times New Roman" w:hAnsi="Times New Roman"/>
        </w:rPr>
      </w:pPr>
      <w:bookmarkStart w:id="8" w:name="_Toc340401719"/>
      <w:bookmarkStart w:id="9" w:name="_Toc340432103"/>
      <w:bookmarkStart w:id="10" w:name="_Toc340432247"/>
      <w:r w:rsidRPr="00341B1D">
        <w:rPr>
          <w:rFonts w:ascii="Times New Roman" w:hAnsi="Times New Roman"/>
        </w:rPr>
        <w:t>A terület pontos lehatárolása</w:t>
      </w:r>
      <w:bookmarkEnd w:id="8"/>
      <w:bookmarkEnd w:id="9"/>
      <w:bookmarkEnd w:id="1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2"/>
        <w:gridCol w:w="4602"/>
      </w:tblGrid>
      <w:tr w:rsidR="00DC39B5" w:rsidRPr="00341B1D" w14:paraId="41D074C3" w14:textId="77777777" w:rsidTr="002D5C92">
        <w:tc>
          <w:tcPr>
            <w:tcW w:w="4602" w:type="dxa"/>
            <w:vAlign w:val="center"/>
          </w:tcPr>
          <w:p w14:paraId="58E399DC" w14:textId="77777777" w:rsidR="00DC39B5" w:rsidRPr="00341B1D" w:rsidRDefault="00DC39B5" w:rsidP="00E51F50">
            <w:pPr>
              <w:rPr>
                <w:rFonts w:ascii="Times New Roman" w:hAnsi="Times New Roman"/>
              </w:rPr>
            </w:pPr>
            <w:r w:rsidRPr="00341B1D">
              <w:rPr>
                <w:rFonts w:ascii="Times New Roman" w:hAnsi="Times New Roman"/>
              </w:rPr>
              <w:t>Település:</w:t>
            </w:r>
          </w:p>
        </w:tc>
        <w:tc>
          <w:tcPr>
            <w:tcW w:w="4602" w:type="dxa"/>
            <w:vAlign w:val="center"/>
          </w:tcPr>
          <w:p w14:paraId="2E9268EF" w14:textId="77777777" w:rsidR="00DC39B5" w:rsidRPr="00341B1D" w:rsidRDefault="00DC39B5" w:rsidP="00E51F50">
            <w:pPr>
              <w:rPr>
                <w:rFonts w:ascii="Times New Roman" w:hAnsi="Times New Roman"/>
                <w:szCs w:val="22"/>
              </w:rPr>
            </w:pPr>
            <w:r w:rsidRPr="00341B1D">
              <w:rPr>
                <w:rFonts w:ascii="Times New Roman" w:hAnsi="Times New Roman"/>
                <w:szCs w:val="22"/>
              </w:rPr>
              <w:t>Visonta</w:t>
            </w:r>
          </w:p>
        </w:tc>
      </w:tr>
      <w:tr w:rsidR="00DC39B5" w:rsidRPr="00341B1D" w14:paraId="4F4B0EAC" w14:textId="77777777" w:rsidTr="002D5C92">
        <w:tc>
          <w:tcPr>
            <w:tcW w:w="4602" w:type="dxa"/>
            <w:vAlign w:val="center"/>
          </w:tcPr>
          <w:p w14:paraId="751C31CE" w14:textId="77777777" w:rsidR="00DC39B5" w:rsidRPr="00341B1D" w:rsidRDefault="00DC39B5" w:rsidP="00E51F50">
            <w:pPr>
              <w:rPr>
                <w:rFonts w:ascii="Times New Roman" w:hAnsi="Times New Roman"/>
              </w:rPr>
            </w:pPr>
            <w:r w:rsidRPr="00341B1D">
              <w:rPr>
                <w:rFonts w:ascii="Times New Roman" w:hAnsi="Times New Roman"/>
              </w:rPr>
              <w:t>Helyrajzi számok:</w:t>
            </w:r>
          </w:p>
        </w:tc>
        <w:tc>
          <w:tcPr>
            <w:tcW w:w="4602" w:type="dxa"/>
            <w:vAlign w:val="center"/>
          </w:tcPr>
          <w:p w14:paraId="55AFAB4A" w14:textId="4C15E79D" w:rsidR="00DC39B5" w:rsidRPr="00341B1D" w:rsidRDefault="00341B1D" w:rsidP="00E51F50">
            <w:pPr>
              <w:rPr>
                <w:rFonts w:ascii="Times New Roman" w:hAnsi="Times New Roman"/>
                <w:szCs w:val="22"/>
              </w:rPr>
            </w:pPr>
            <w:r w:rsidRPr="00341B1D">
              <w:rPr>
                <w:rFonts w:ascii="Times New Roman" w:hAnsi="Times New Roman"/>
                <w:szCs w:val="22"/>
              </w:rPr>
              <w:t>0158/25, 0158/13, 0158/5 hrsz.</w:t>
            </w:r>
          </w:p>
        </w:tc>
      </w:tr>
      <w:tr w:rsidR="00DC39B5" w:rsidRPr="00341B1D" w14:paraId="7A3BAF5F" w14:textId="77777777" w:rsidTr="002D5C92">
        <w:tc>
          <w:tcPr>
            <w:tcW w:w="4602" w:type="dxa"/>
            <w:vAlign w:val="center"/>
          </w:tcPr>
          <w:p w14:paraId="0D7EBFB1" w14:textId="77777777" w:rsidR="00DC39B5" w:rsidRPr="00341B1D" w:rsidRDefault="00DC39B5" w:rsidP="00E51F50">
            <w:pPr>
              <w:rPr>
                <w:rFonts w:ascii="Times New Roman" w:hAnsi="Times New Roman"/>
              </w:rPr>
            </w:pPr>
            <w:r w:rsidRPr="00341B1D">
              <w:rPr>
                <w:rFonts w:ascii="Times New Roman" w:hAnsi="Times New Roman"/>
              </w:rPr>
              <w:t>Település statisztikai azonosító száma:</w:t>
            </w:r>
          </w:p>
        </w:tc>
        <w:tc>
          <w:tcPr>
            <w:tcW w:w="4602" w:type="dxa"/>
            <w:vAlign w:val="center"/>
          </w:tcPr>
          <w:p w14:paraId="528CAFA8" w14:textId="77777777" w:rsidR="00DC39B5" w:rsidRPr="00341B1D" w:rsidRDefault="00DC39B5" w:rsidP="00E51F50">
            <w:pPr>
              <w:rPr>
                <w:rFonts w:ascii="Times New Roman" w:hAnsi="Times New Roman"/>
                <w:szCs w:val="22"/>
              </w:rPr>
            </w:pPr>
            <w:r w:rsidRPr="00341B1D">
              <w:rPr>
                <w:rFonts w:ascii="Times New Roman" w:hAnsi="Times New Roman"/>
                <w:szCs w:val="22"/>
              </w:rPr>
              <w:t>31246</w:t>
            </w:r>
          </w:p>
        </w:tc>
      </w:tr>
      <w:tr w:rsidR="00DC39B5" w:rsidRPr="00341B1D" w14:paraId="42EB3F05" w14:textId="77777777" w:rsidTr="002D5C92">
        <w:tc>
          <w:tcPr>
            <w:tcW w:w="4602" w:type="dxa"/>
            <w:vAlign w:val="center"/>
          </w:tcPr>
          <w:p w14:paraId="5EC3CC91" w14:textId="77777777" w:rsidR="00DC39B5" w:rsidRPr="00341B1D" w:rsidRDefault="00E51F50" w:rsidP="00E51F50">
            <w:pPr>
              <w:rPr>
                <w:rFonts w:ascii="Times New Roman" w:hAnsi="Times New Roman"/>
              </w:rPr>
            </w:pPr>
            <w:r w:rsidRPr="00341B1D">
              <w:rPr>
                <w:rFonts w:ascii="Times New Roman" w:hAnsi="Times New Roman"/>
              </w:rPr>
              <w:t>A beruházási terület nagysága</w:t>
            </w:r>
            <w:r w:rsidR="009E3B32" w:rsidRPr="00341B1D">
              <w:rPr>
                <w:rFonts w:ascii="Times New Roman" w:hAnsi="Times New Roman"/>
              </w:rPr>
              <w:t>:</w:t>
            </w:r>
          </w:p>
        </w:tc>
        <w:tc>
          <w:tcPr>
            <w:tcW w:w="4602" w:type="dxa"/>
            <w:vAlign w:val="center"/>
          </w:tcPr>
          <w:p w14:paraId="188BB6A9" w14:textId="77777777" w:rsidR="00DC39B5" w:rsidRPr="00341B1D" w:rsidRDefault="00E51F50" w:rsidP="00E51F50">
            <w:pPr>
              <w:rPr>
                <w:rFonts w:ascii="Times New Roman" w:hAnsi="Times New Roman"/>
                <w:color w:val="FF0000"/>
                <w:szCs w:val="22"/>
              </w:rPr>
            </w:pPr>
            <w:r w:rsidRPr="00341B1D">
              <w:rPr>
                <w:rFonts w:ascii="Times New Roman" w:hAnsi="Times New Roman"/>
              </w:rPr>
              <w:t>14 ha 480 m</w:t>
            </w:r>
            <w:r w:rsidRPr="00341B1D">
              <w:rPr>
                <w:rFonts w:ascii="Times New Roman" w:hAnsi="Times New Roman"/>
                <w:vertAlign w:val="superscript"/>
              </w:rPr>
              <w:t>2</w:t>
            </w:r>
          </w:p>
        </w:tc>
      </w:tr>
      <w:tr w:rsidR="00DC39B5" w:rsidRPr="00341B1D" w14:paraId="306982B9" w14:textId="77777777" w:rsidTr="002D5C92">
        <w:tc>
          <w:tcPr>
            <w:tcW w:w="4602" w:type="dxa"/>
            <w:vAlign w:val="center"/>
          </w:tcPr>
          <w:p w14:paraId="55DD838C" w14:textId="77777777" w:rsidR="00DC39B5" w:rsidRPr="00341B1D" w:rsidRDefault="009E3B32" w:rsidP="00E51F50">
            <w:pPr>
              <w:rPr>
                <w:rFonts w:ascii="Times New Roman" w:hAnsi="Times New Roman"/>
              </w:rPr>
            </w:pPr>
            <w:r w:rsidRPr="00341B1D">
              <w:rPr>
                <w:rFonts w:ascii="Times New Roman" w:hAnsi="Times New Roman"/>
              </w:rPr>
              <w:t>Az ingatlan szabályozási terv besorolása:</w:t>
            </w:r>
          </w:p>
        </w:tc>
        <w:tc>
          <w:tcPr>
            <w:tcW w:w="4602" w:type="dxa"/>
            <w:vAlign w:val="center"/>
          </w:tcPr>
          <w:p w14:paraId="2E0C7ECE" w14:textId="77777777" w:rsidR="00DC39B5" w:rsidRPr="00341B1D" w:rsidRDefault="00420399" w:rsidP="00E51F50">
            <w:pPr>
              <w:rPr>
                <w:rFonts w:ascii="Times New Roman" w:hAnsi="Times New Roman"/>
                <w:szCs w:val="22"/>
              </w:rPr>
            </w:pPr>
            <w:proofErr w:type="spellStart"/>
            <w:r w:rsidRPr="00341B1D">
              <w:rPr>
                <w:rFonts w:ascii="Times New Roman" w:hAnsi="Times New Roman"/>
                <w:szCs w:val="22"/>
              </w:rPr>
              <w:t>Gip</w:t>
            </w:r>
            <w:proofErr w:type="spellEnd"/>
            <w:r w:rsidR="00E02A7A" w:rsidRPr="00341B1D">
              <w:rPr>
                <w:rFonts w:ascii="Times New Roman" w:hAnsi="Times New Roman"/>
                <w:szCs w:val="22"/>
              </w:rPr>
              <w:t xml:space="preserve"> (ipari-gazdasági terület)</w:t>
            </w:r>
          </w:p>
        </w:tc>
      </w:tr>
      <w:tr w:rsidR="009E3B32" w:rsidRPr="00341B1D" w14:paraId="69E3C7ED" w14:textId="77777777" w:rsidTr="002D5C92">
        <w:tc>
          <w:tcPr>
            <w:tcW w:w="4602" w:type="dxa"/>
            <w:vAlign w:val="center"/>
          </w:tcPr>
          <w:p w14:paraId="5AC8BD89" w14:textId="77777777" w:rsidR="009E3B32" w:rsidRPr="00341B1D" w:rsidRDefault="009E3B32" w:rsidP="00E51F50">
            <w:pPr>
              <w:rPr>
                <w:rFonts w:ascii="Times New Roman" w:hAnsi="Times New Roman"/>
              </w:rPr>
            </w:pPr>
            <w:r w:rsidRPr="00341B1D">
              <w:rPr>
                <w:rFonts w:ascii="Times New Roman" w:hAnsi="Times New Roman"/>
              </w:rPr>
              <w:t>Az ingatlan érzékenységi besorolása:</w:t>
            </w:r>
          </w:p>
        </w:tc>
        <w:tc>
          <w:tcPr>
            <w:tcW w:w="4602" w:type="dxa"/>
            <w:vAlign w:val="center"/>
          </w:tcPr>
          <w:p w14:paraId="621C11CD" w14:textId="77777777" w:rsidR="009E3B32" w:rsidRPr="00341B1D" w:rsidRDefault="00875EDE" w:rsidP="00E51F50">
            <w:pPr>
              <w:rPr>
                <w:rFonts w:ascii="Times New Roman" w:hAnsi="Times New Roman"/>
                <w:szCs w:val="22"/>
              </w:rPr>
            </w:pPr>
            <w:r w:rsidRPr="00341B1D">
              <w:rPr>
                <w:rFonts w:ascii="Times New Roman" w:hAnsi="Times New Roman"/>
                <w:szCs w:val="22"/>
              </w:rPr>
              <w:t>érzékeny</w:t>
            </w:r>
          </w:p>
        </w:tc>
      </w:tr>
    </w:tbl>
    <w:p w14:paraId="6279C2DC" w14:textId="77777777" w:rsidR="00A6368C" w:rsidRPr="00341B1D" w:rsidRDefault="000E2070" w:rsidP="00E51F50">
      <w:pPr>
        <w:rPr>
          <w:rFonts w:ascii="Times New Roman" w:hAnsi="Times New Roman"/>
          <w:szCs w:val="22"/>
        </w:rPr>
      </w:pPr>
      <w:r w:rsidRPr="00341B1D">
        <w:rPr>
          <w:rFonts w:ascii="Times New Roman" w:hAnsi="Times New Roman"/>
          <w:szCs w:val="22"/>
        </w:rPr>
        <w:t>A létesítendő üzem területe Visonta külterületén, a Mátrai Erőmű területén</w:t>
      </w:r>
      <w:r w:rsidR="00A6368C" w:rsidRPr="00341B1D">
        <w:rPr>
          <w:rFonts w:ascii="Times New Roman" w:hAnsi="Times New Roman"/>
          <w:szCs w:val="22"/>
        </w:rPr>
        <w:t xml:space="preserve">, </w:t>
      </w:r>
      <w:r w:rsidR="002D5C92" w:rsidRPr="00341B1D">
        <w:rPr>
          <w:rFonts w:ascii="Times New Roman" w:hAnsi="Times New Roman"/>
          <w:szCs w:val="22"/>
        </w:rPr>
        <w:t xml:space="preserve">az Erőműtől ÉK irányban, </w:t>
      </w:r>
      <w:r w:rsidRPr="00341B1D">
        <w:rPr>
          <w:rFonts w:ascii="Times New Roman" w:hAnsi="Times New Roman"/>
          <w:szCs w:val="22"/>
        </w:rPr>
        <w:t>ipari besorolású övezetben található.</w:t>
      </w:r>
      <w:r w:rsidR="00A6368C" w:rsidRPr="00341B1D">
        <w:rPr>
          <w:rFonts w:ascii="Times New Roman" w:hAnsi="Times New Roman"/>
          <w:szCs w:val="22"/>
        </w:rPr>
        <w:t xml:space="preserve"> A Mátrai Erőmű </w:t>
      </w:r>
      <w:proofErr w:type="spellStart"/>
      <w:r w:rsidR="00A6368C" w:rsidRPr="00341B1D">
        <w:rPr>
          <w:rFonts w:ascii="Times New Roman" w:hAnsi="Times New Roman"/>
          <w:szCs w:val="22"/>
        </w:rPr>
        <w:t>Zrt</w:t>
      </w:r>
      <w:proofErr w:type="spellEnd"/>
      <w:r w:rsidR="00A6368C" w:rsidRPr="00341B1D">
        <w:rPr>
          <w:rFonts w:ascii="Times New Roman" w:hAnsi="Times New Roman"/>
          <w:szCs w:val="22"/>
        </w:rPr>
        <w:t>.</w:t>
      </w:r>
      <w:r w:rsidR="009024A8" w:rsidRPr="00341B1D">
        <w:rPr>
          <w:rFonts w:ascii="Times New Roman" w:hAnsi="Times New Roman"/>
          <w:szCs w:val="22"/>
        </w:rPr>
        <w:t xml:space="preserve"> visontai telephelye</w:t>
      </w:r>
      <w:r w:rsidR="00A6368C" w:rsidRPr="00341B1D">
        <w:rPr>
          <w:rFonts w:ascii="Times New Roman" w:hAnsi="Times New Roman"/>
          <w:szCs w:val="22"/>
        </w:rPr>
        <w:t xml:space="preserve"> a Mátra hegység lábánál, a településektől viszonylag távol (több mint 2 km) helyezkedik el</w:t>
      </w:r>
      <w:r w:rsidR="009024A8" w:rsidRPr="00341B1D">
        <w:rPr>
          <w:rFonts w:ascii="Times New Roman" w:hAnsi="Times New Roman"/>
          <w:szCs w:val="22"/>
        </w:rPr>
        <w:t xml:space="preserve">. A települést keletről a Bene-patak, délről a </w:t>
      </w:r>
      <w:proofErr w:type="spellStart"/>
      <w:r w:rsidR="009024A8" w:rsidRPr="00341B1D">
        <w:rPr>
          <w:rFonts w:ascii="Times New Roman" w:hAnsi="Times New Roman"/>
          <w:szCs w:val="22"/>
        </w:rPr>
        <w:t>Borhy-völgyi-patak</w:t>
      </w:r>
      <w:proofErr w:type="spellEnd"/>
      <w:r w:rsidR="009024A8" w:rsidRPr="00341B1D">
        <w:rPr>
          <w:rFonts w:ascii="Times New Roman" w:hAnsi="Times New Roman"/>
          <w:szCs w:val="22"/>
        </w:rPr>
        <w:t xml:space="preserve"> határolja.</w:t>
      </w:r>
    </w:p>
    <w:p w14:paraId="7435641C" w14:textId="77777777" w:rsidR="00A6368C" w:rsidRPr="00341B1D" w:rsidRDefault="00A6368C" w:rsidP="00A6368C">
      <w:pPr>
        <w:rPr>
          <w:rFonts w:ascii="Times New Roman" w:hAnsi="Times New Roman"/>
          <w:szCs w:val="22"/>
        </w:rPr>
      </w:pPr>
      <w:r w:rsidRPr="00341B1D">
        <w:rPr>
          <w:rFonts w:ascii="Times New Roman" w:hAnsi="Times New Roman"/>
          <w:szCs w:val="22"/>
        </w:rPr>
        <w:t>A tervezési területet az alábbi helyrajzi számok alatti ingatlanok együttesen alkotják:</w:t>
      </w:r>
    </w:p>
    <w:p w14:paraId="3F4E7F7B" w14:textId="77777777" w:rsidR="00A6368C" w:rsidRPr="00341B1D" w:rsidRDefault="00A6368C" w:rsidP="00A6368C">
      <w:pPr>
        <w:rPr>
          <w:rFonts w:ascii="Times New Roman" w:hAnsi="Times New Roman"/>
          <w:szCs w:val="22"/>
        </w:rPr>
      </w:pPr>
      <w:r w:rsidRPr="00341B1D">
        <w:rPr>
          <w:rFonts w:ascii="Times New Roman" w:hAnsi="Times New Roman"/>
          <w:szCs w:val="22"/>
        </w:rPr>
        <w:t>A 0158/25 hrsz.-ú területből 14 ha 480 m</w:t>
      </w:r>
      <w:r w:rsidRPr="001E14C7">
        <w:rPr>
          <w:rFonts w:ascii="Times New Roman" w:hAnsi="Times New Roman"/>
          <w:szCs w:val="22"/>
          <w:vertAlign w:val="superscript"/>
        </w:rPr>
        <w:t>2</w:t>
      </w:r>
      <w:r w:rsidRPr="00341B1D">
        <w:rPr>
          <w:rFonts w:ascii="Times New Roman" w:hAnsi="Times New Roman"/>
          <w:szCs w:val="22"/>
        </w:rPr>
        <w:t xml:space="preserve"> nagyságú területet bérelnek, ami együtt kezelendő a 0158/13 hrsz.-ú területtel, ennek elhelyezkedése a 0158/25 hrsz. alatti terüle</w:t>
      </w:r>
      <w:r w:rsidR="00BB6632" w:rsidRPr="00341B1D">
        <w:rPr>
          <w:rFonts w:ascii="Times New Roman" w:hAnsi="Times New Roman"/>
          <w:szCs w:val="22"/>
        </w:rPr>
        <w:t>ten belül van,</w:t>
      </w:r>
      <w:r w:rsidRPr="00341B1D">
        <w:rPr>
          <w:rFonts w:ascii="Times New Roman" w:hAnsi="Times New Roman"/>
          <w:szCs w:val="22"/>
        </w:rPr>
        <w:t xml:space="preserve"> ezeket együttműködési megállapodás szerint használják. A 0158/5 hrsz.-ú ingatlan saját tulajdonban lévő terület. </w:t>
      </w:r>
    </w:p>
    <w:p w14:paraId="417D6E85" w14:textId="77777777" w:rsidR="00D44911" w:rsidRPr="00341B1D" w:rsidRDefault="00D44911">
      <w:pPr>
        <w:spacing w:after="0"/>
        <w:jc w:val="left"/>
        <w:rPr>
          <w:rFonts w:ascii="Times New Roman" w:hAnsi="Times New Roman"/>
          <w:i/>
        </w:rPr>
      </w:pPr>
      <w:r w:rsidRPr="00341B1D">
        <w:rPr>
          <w:rFonts w:ascii="Times New Roman" w:hAnsi="Times New Roman"/>
          <w:i/>
        </w:rPr>
        <w:br w:type="page"/>
      </w:r>
    </w:p>
    <w:p w14:paraId="0405C02F" w14:textId="77777777" w:rsidR="009024A8" w:rsidRPr="00341B1D" w:rsidRDefault="009024A8" w:rsidP="009024A8">
      <w:pPr>
        <w:spacing w:after="0"/>
        <w:rPr>
          <w:rFonts w:ascii="Times New Roman" w:hAnsi="Times New Roman"/>
          <w:i/>
        </w:rPr>
      </w:pPr>
      <w:r w:rsidRPr="00341B1D">
        <w:rPr>
          <w:rFonts w:ascii="Times New Roman" w:hAnsi="Times New Roman"/>
          <w:i/>
        </w:rPr>
        <w:lastRenderedPageBreak/>
        <w:t>1. ábra: Visonta település elhelyezkedése  és közigazgatási területe</w:t>
      </w:r>
    </w:p>
    <w:p w14:paraId="6BAA72B5" w14:textId="77777777" w:rsidR="009024A8" w:rsidRPr="00341B1D" w:rsidRDefault="009024A8" w:rsidP="009024A8">
      <w:pPr>
        <w:spacing w:after="0"/>
        <w:rPr>
          <w:rFonts w:ascii="Times New Roman" w:hAnsi="Times New Roman"/>
          <w:i/>
        </w:rPr>
      </w:pPr>
    </w:p>
    <w:p w14:paraId="04FF8D55" w14:textId="77777777" w:rsidR="009024A8" w:rsidRPr="00341B1D" w:rsidRDefault="009024A8" w:rsidP="009024A8">
      <w:pPr>
        <w:jc w:val="center"/>
        <w:rPr>
          <w:rFonts w:ascii="Times New Roman" w:hAnsi="Times New Roman"/>
        </w:rPr>
      </w:pPr>
      <w:r w:rsidRPr="00341B1D">
        <w:rPr>
          <w:rFonts w:ascii="Times New Roman" w:hAnsi="Times New Roman"/>
          <w:noProof/>
          <w:lang w:val="en-US"/>
        </w:rPr>
        <w:drawing>
          <wp:inline distT="0" distB="0" distL="0" distR="0" wp14:anchorId="5CEBA5E8" wp14:editId="5748981C">
            <wp:extent cx="4768321" cy="2922230"/>
            <wp:effectExtent l="19050" t="0" r="0" b="0"/>
            <wp:docPr id="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768256" cy="2922190"/>
                    </a:xfrm>
                    <a:prstGeom prst="rect">
                      <a:avLst/>
                    </a:prstGeom>
                    <a:noFill/>
                    <a:ln w="9525">
                      <a:noFill/>
                      <a:miter lim="800000"/>
                      <a:headEnd/>
                      <a:tailEnd/>
                    </a:ln>
                  </pic:spPr>
                </pic:pic>
              </a:graphicData>
            </a:graphic>
          </wp:inline>
        </w:drawing>
      </w:r>
    </w:p>
    <w:p w14:paraId="5ADDA7DB" w14:textId="77777777" w:rsidR="00A6368C" w:rsidRPr="00341B1D" w:rsidRDefault="00A6368C" w:rsidP="005662B8">
      <w:pPr>
        <w:rPr>
          <w:rFonts w:ascii="Times New Roman" w:hAnsi="Times New Roman"/>
        </w:rPr>
      </w:pPr>
      <w:r w:rsidRPr="00341B1D">
        <w:rPr>
          <w:rFonts w:ascii="Times New Roman" w:hAnsi="Times New Roman"/>
        </w:rPr>
        <w:t xml:space="preserve">A Mátrai Erőmű </w:t>
      </w:r>
      <w:proofErr w:type="spellStart"/>
      <w:r w:rsidRPr="00341B1D">
        <w:rPr>
          <w:rFonts w:ascii="Times New Roman" w:hAnsi="Times New Roman"/>
        </w:rPr>
        <w:t>Zrt-vel</w:t>
      </w:r>
      <w:proofErr w:type="spellEnd"/>
      <w:r w:rsidRPr="00341B1D">
        <w:rPr>
          <w:rFonts w:ascii="Times New Roman" w:hAnsi="Times New Roman"/>
        </w:rPr>
        <w:t xml:space="preserve"> aláírt megállapodások alapján a Visontai Projekt Kft. javára a projekt ingatlanon (Visontai 0158/25. hrsz.) 14 ha 480 m² mértékben földhasználati jog kerül megalapításra. A földhasználati jog az üzem fennállásáig szól. A </w:t>
      </w:r>
      <w:r w:rsidR="002D5C92" w:rsidRPr="00341B1D">
        <w:rPr>
          <w:rFonts w:ascii="Times New Roman" w:hAnsi="Times New Roman"/>
        </w:rPr>
        <w:t>terület nem lesz önálló</w:t>
      </w:r>
      <w:r w:rsidR="005662B8" w:rsidRPr="00341B1D">
        <w:rPr>
          <w:rFonts w:ascii="Times New Roman" w:hAnsi="Times New Roman"/>
        </w:rPr>
        <w:t xml:space="preserve"> </w:t>
      </w:r>
      <w:r w:rsidR="002D5C92" w:rsidRPr="00341B1D">
        <w:rPr>
          <w:rFonts w:ascii="Times New Roman" w:hAnsi="Times New Roman"/>
        </w:rPr>
        <w:t xml:space="preserve">ingatlan, </w:t>
      </w:r>
      <w:r w:rsidRPr="00341B1D">
        <w:rPr>
          <w:rFonts w:ascii="Times New Roman" w:hAnsi="Times New Roman"/>
        </w:rPr>
        <w:t xml:space="preserve">a kijelölt terület az Erőmű tulajdonában marad, csak a használati joga kerül át tartós bérletben a </w:t>
      </w:r>
      <w:proofErr w:type="spellStart"/>
      <w:r w:rsidRPr="00341B1D">
        <w:rPr>
          <w:rFonts w:ascii="Times New Roman" w:hAnsi="Times New Roman"/>
        </w:rPr>
        <w:t>Kft.-hez</w:t>
      </w:r>
      <w:proofErr w:type="spellEnd"/>
      <w:r w:rsidRPr="00341B1D">
        <w:rPr>
          <w:rFonts w:ascii="Times New Roman" w:hAnsi="Times New Roman"/>
        </w:rPr>
        <w:t>.</w:t>
      </w:r>
    </w:p>
    <w:p w14:paraId="047D5C52" w14:textId="77777777" w:rsidR="00A6368C" w:rsidRPr="00341B1D" w:rsidRDefault="009024A8" w:rsidP="00A6368C">
      <w:pPr>
        <w:spacing w:after="0"/>
        <w:rPr>
          <w:rFonts w:ascii="Times New Roman" w:hAnsi="Times New Roman"/>
          <w:i/>
        </w:rPr>
      </w:pPr>
      <w:r w:rsidRPr="00341B1D">
        <w:rPr>
          <w:rFonts w:ascii="Times New Roman" w:hAnsi="Times New Roman"/>
          <w:i/>
        </w:rPr>
        <w:t>2</w:t>
      </w:r>
      <w:r w:rsidR="00EF683F" w:rsidRPr="00341B1D">
        <w:rPr>
          <w:rFonts w:ascii="Times New Roman" w:hAnsi="Times New Roman"/>
          <w:i/>
        </w:rPr>
        <w:t xml:space="preserve">. ábra: </w:t>
      </w:r>
      <w:r w:rsidR="00A6368C" w:rsidRPr="00341B1D">
        <w:rPr>
          <w:rFonts w:ascii="Times New Roman" w:hAnsi="Times New Roman"/>
          <w:i/>
        </w:rPr>
        <w:t xml:space="preserve">A fejlesztési terület elhelyezkedése </w:t>
      </w:r>
    </w:p>
    <w:p w14:paraId="584B6E82" w14:textId="77777777" w:rsidR="00875EDE" w:rsidRPr="00341B1D" w:rsidRDefault="00875EDE" w:rsidP="00787691">
      <w:pPr>
        <w:spacing w:after="0"/>
        <w:rPr>
          <w:rFonts w:ascii="Times New Roman" w:hAnsi="Times New Roman"/>
        </w:rPr>
      </w:pPr>
    </w:p>
    <w:p w14:paraId="60DB5E52" w14:textId="77777777" w:rsidR="00875EDE" w:rsidRPr="00341B1D" w:rsidRDefault="00875EDE" w:rsidP="00634188">
      <w:pPr>
        <w:spacing w:after="0"/>
        <w:jc w:val="center"/>
        <w:rPr>
          <w:rFonts w:ascii="Times New Roman" w:hAnsi="Times New Roman"/>
        </w:rPr>
      </w:pPr>
      <w:r w:rsidRPr="00341B1D">
        <w:rPr>
          <w:rFonts w:ascii="Times New Roman" w:hAnsi="Times New Roman"/>
          <w:noProof/>
          <w:lang w:val="en-US"/>
        </w:rPr>
        <w:drawing>
          <wp:inline distT="0" distB="0" distL="0" distR="0" wp14:anchorId="17005A6B" wp14:editId="03997219">
            <wp:extent cx="4268950" cy="2885162"/>
            <wp:effectExtent l="19050" t="0" r="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pari park.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68833" cy="2885083"/>
                    </a:xfrm>
                    <a:prstGeom prst="rect">
                      <a:avLst/>
                    </a:prstGeom>
                  </pic:spPr>
                </pic:pic>
              </a:graphicData>
            </a:graphic>
          </wp:inline>
        </w:drawing>
      </w:r>
    </w:p>
    <w:p w14:paraId="5ABE5B9C" w14:textId="77777777" w:rsidR="00A6368C" w:rsidRPr="00341B1D" w:rsidRDefault="00A6368C" w:rsidP="00787691">
      <w:pPr>
        <w:spacing w:after="0"/>
        <w:rPr>
          <w:rFonts w:ascii="Times New Roman" w:hAnsi="Times New Roman"/>
        </w:rPr>
      </w:pPr>
    </w:p>
    <w:p w14:paraId="53CD581F" w14:textId="77777777" w:rsidR="009024A8" w:rsidRPr="00341B1D" w:rsidRDefault="009024A8">
      <w:pPr>
        <w:spacing w:after="0"/>
        <w:jc w:val="left"/>
        <w:rPr>
          <w:rFonts w:ascii="Times New Roman" w:hAnsi="Times New Roman"/>
          <w:i/>
          <w:sz w:val="20"/>
        </w:rPr>
      </w:pPr>
      <w:r w:rsidRPr="00341B1D">
        <w:rPr>
          <w:rFonts w:ascii="Times New Roman" w:hAnsi="Times New Roman"/>
        </w:rPr>
        <w:br w:type="page"/>
      </w:r>
    </w:p>
    <w:p w14:paraId="07BA7F0C" w14:textId="196EC7D8" w:rsidR="00A6368C" w:rsidRPr="00341B1D" w:rsidRDefault="00624C63" w:rsidP="0056314F">
      <w:pPr>
        <w:pStyle w:val="Caption"/>
        <w:tabs>
          <w:tab w:val="left" w:pos="2835"/>
        </w:tabs>
        <w:rPr>
          <w:rFonts w:ascii="Times New Roman" w:hAnsi="Times New Roman"/>
        </w:rPr>
      </w:pPr>
      <w:r w:rsidRPr="00341B1D">
        <w:rPr>
          <w:rFonts w:ascii="Times New Roman" w:hAnsi="Times New Roman"/>
        </w:rPr>
        <w:lastRenderedPageBreak/>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1</w:t>
      </w:r>
      <w:r w:rsidRPr="00341B1D">
        <w:rPr>
          <w:rFonts w:ascii="Times New Roman" w:hAnsi="Times New Roman"/>
          <w:noProof/>
        </w:rPr>
        <w:fldChar w:fldCharType="end"/>
      </w:r>
      <w:r w:rsidR="0056314F" w:rsidRPr="00341B1D">
        <w:rPr>
          <w:rFonts w:ascii="Times New Roman" w:hAnsi="Times New Roman"/>
        </w:rPr>
        <w:t xml:space="preserve">. táblázat: </w:t>
      </w:r>
      <w:r w:rsidR="00341B1D">
        <w:rPr>
          <w:rFonts w:ascii="Times New Roman" w:hAnsi="Times New Roman"/>
        </w:rPr>
        <w:t>A búzafeldolgozó üzem telekalakítás alatt lévő területének</w:t>
      </w:r>
      <w:r w:rsidR="00A6368C" w:rsidRPr="00341B1D">
        <w:rPr>
          <w:rFonts w:ascii="Times New Roman" w:hAnsi="Times New Roman"/>
        </w:rPr>
        <w:t xml:space="preserve"> sarokpont koordinátai (EOV)</w:t>
      </w:r>
    </w:p>
    <w:tbl>
      <w:tblPr>
        <w:tblStyle w:val="TableGrid"/>
        <w:tblW w:w="0" w:type="auto"/>
        <w:tblInd w:w="108" w:type="dxa"/>
        <w:tblLook w:val="04A0" w:firstRow="1" w:lastRow="0" w:firstColumn="1" w:lastColumn="0" w:noHBand="0" w:noVBand="1"/>
      </w:tblPr>
      <w:tblGrid>
        <w:gridCol w:w="1134"/>
        <w:gridCol w:w="2268"/>
        <w:gridCol w:w="2127"/>
      </w:tblGrid>
      <w:tr w:rsidR="005662B8" w:rsidRPr="00341B1D" w14:paraId="14542E0A" w14:textId="77777777" w:rsidTr="002B612F">
        <w:tc>
          <w:tcPr>
            <w:tcW w:w="1134" w:type="dxa"/>
            <w:vAlign w:val="center"/>
          </w:tcPr>
          <w:p w14:paraId="18A8A469" w14:textId="77777777" w:rsidR="0073311A" w:rsidRPr="00341B1D" w:rsidRDefault="0073311A" w:rsidP="00A70872">
            <w:pPr>
              <w:pStyle w:val="TableHeaderRow"/>
              <w:rPr>
                <w:rFonts w:ascii="Times New Roman" w:hAnsi="Times New Roman"/>
              </w:rPr>
            </w:pPr>
            <w:r w:rsidRPr="00341B1D">
              <w:rPr>
                <w:rFonts w:ascii="Times New Roman" w:hAnsi="Times New Roman"/>
              </w:rPr>
              <w:t>pontszám</w:t>
            </w:r>
          </w:p>
        </w:tc>
        <w:tc>
          <w:tcPr>
            <w:tcW w:w="2268" w:type="dxa"/>
            <w:vAlign w:val="center"/>
          </w:tcPr>
          <w:p w14:paraId="18B81AB3" w14:textId="77777777" w:rsidR="0073311A" w:rsidRPr="00341B1D" w:rsidRDefault="0073311A" w:rsidP="00A70872">
            <w:pPr>
              <w:pStyle w:val="TableHeaderRow"/>
              <w:rPr>
                <w:rFonts w:ascii="Times New Roman" w:hAnsi="Times New Roman"/>
              </w:rPr>
            </w:pPr>
            <w:r w:rsidRPr="00341B1D">
              <w:rPr>
                <w:rFonts w:ascii="Times New Roman" w:hAnsi="Times New Roman"/>
              </w:rPr>
              <w:t>EOV y</w:t>
            </w:r>
          </w:p>
        </w:tc>
        <w:tc>
          <w:tcPr>
            <w:tcW w:w="2127" w:type="dxa"/>
            <w:vAlign w:val="center"/>
          </w:tcPr>
          <w:p w14:paraId="69E51499" w14:textId="77777777" w:rsidR="0073311A" w:rsidRPr="00341B1D" w:rsidRDefault="0073311A" w:rsidP="00A70872">
            <w:pPr>
              <w:pStyle w:val="TableHeaderRow"/>
              <w:rPr>
                <w:rFonts w:ascii="Times New Roman" w:hAnsi="Times New Roman"/>
              </w:rPr>
            </w:pPr>
            <w:proofErr w:type="spellStart"/>
            <w:r w:rsidRPr="00341B1D">
              <w:rPr>
                <w:rFonts w:ascii="Times New Roman" w:hAnsi="Times New Roman"/>
              </w:rPr>
              <w:t>EOVx</w:t>
            </w:r>
            <w:proofErr w:type="spellEnd"/>
          </w:p>
        </w:tc>
      </w:tr>
      <w:tr w:rsidR="00341B1D" w:rsidRPr="00341B1D" w14:paraId="4351A24B" w14:textId="77777777" w:rsidTr="00341B1D">
        <w:tc>
          <w:tcPr>
            <w:tcW w:w="1134" w:type="dxa"/>
            <w:vAlign w:val="center"/>
          </w:tcPr>
          <w:p w14:paraId="7C770428" w14:textId="77777777" w:rsidR="00341B1D" w:rsidRPr="00341B1D" w:rsidRDefault="00341B1D" w:rsidP="005662B8">
            <w:pPr>
              <w:pStyle w:val="TableText"/>
              <w:rPr>
                <w:rFonts w:ascii="Times New Roman" w:hAnsi="Times New Roman"/>
              </w:rPr>
            </w:pPr>
            <w:r w:rsidRPr="00341B1D">
              <w:rPr>
                <w:rFonts w:ascii="Times New Roman" w:hAnsi="Times New Roman"/>
              </w:rPr>
              <w:t>1</w:t>
            </w:r>
          </w:p>
        </w:tc>
        <w:tc>
          <w:tcPr>
            <w:tcW w:w="2268" w:type="dxa"/>
          </w:tcPr>
          <w:p w14:paraId="7CE75A27" w14:textId="29B50152"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726464,517 </w:t>
            </w:r>
          </w:p>
        </w:tc>
        <w:tc>
          <w:tcPr>
            <w:tcW w:w="2127" w:type="dxa"/>
          </w:tcPr>
          <w:p w14:paraId="527A9276" w14:textId="4BF4ED73"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272500,419</w:t>
            </w:r>
          </w:p>
        </w:tc>
      </w:tr>
      <w:tr w:rsidR="00341B1D" w:rsidRPr="00341B1D" w14:paraId="73C2E437" w14:textId="77777777" w:rsidTr="00341B1D">
        <w:tc>
          <w:tcPr>
            <w:tcW w:w="1134" w:type="dxa"/>
            <w:vAlign w:val="center"/>
          </w:tcPr>
          <w:p w14:paraId="2DCBE087" w14:textId="77777777" w:rsidR="00341B1D" w:rsidRPr="00341B1D" w:rsidRDefault="00341B1D" w:rsidP="005662B8">
            <w:pPr>
              <w:pStyle w:val="TableText"/>
              <w:rPr>
                <w:rFonts w:ascii="Times New Roman" w:hAnsi="Times New Roman"/>
              </w:rPr>
            </w:pPr>
            <w:r w:rsidRPr="00341B1D">
              <w:rPr>
                <w:rFonts w:ascii="Times New Roman" w:hAnsi="Times New Roman"/>
              </w:rPr>
              <w:t>2</w:t>
            </w:r>
          </w:p>
        </w:tc>
        <w:tc>
          <w:tcPr>
            <w:tcW w:w="2268" w:type="dxa"/>
          </w:tcPr>
          <w:p w14:paraId="01716740" w14:textId="337A6BF6" w:rsidR="00341B1D" w:rsidRPr="00341B1D" w:rsidRDefault="00341B1D" w:rsidP="005C6895">
            <w:pPr>
              <w:pStyle w:val="TableText"/>
              <w:jc w:val="right"/>
              <w:rPr>
                <w:rFonts w:ascii="Times New Roman" w:hAnsi="Times New Roman"/>
              </w:rPr>
            </w:pPr>
            <w:r w:rsidRPr="00341B1D">
              <w:rPr>
                <w:rFonts w:ascii="Times New Roman" w:hAnsi="Times New Roman"/>
                <w:lang w:val="en-US"/>
              </w:rPr>
              <w:t>726334,703</w:t>
            </w:r>
          </w:p>
        </w:tc>
        <w:tc>
          <w:tcPr>
            <w:tcW w:w="2127" w:type="dxa"/>
          </w:tcPr>
          <w:p w14:paraId="7692AB4F" w14:textId="7E6E20CB"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272679,030</w:t>
            </w:r>
          </w:p>
        </w:tc>
      </w:tr>
      <w:tr w:rsidR="00341B1D" w:rsidRPr="00341B1D" w14:paraId="3D036F86" w14:textId="77777777" w:rsidTr="00341B1D">
        <w:tc>
          <w:tcPr>
            <w:tcW w:w="1134" w:type="dxa"/>
            <w:vAlign w:val="center"/>
          </w:tcPr>
          <w:p w14:paraId="16BA1ABA" w14:textId="77777777" w:rsidR="00341B1D" w:rsidRPr="00341B1D" w:rsidRDefault="00341B1D" w:rsidP="005662B8">
            <w:pPr>
              <w:pStyle w:val="TableText"/>
              <w:rPr>
                <w:rFonts w:ascii="Times New Roman" w:hAnsi="Times New Roman"/>
              </w:rPr>
            </w:pPr>
            <w:r w:rsidRPr="00341B1D">
              <w:rPr>
                <w:rFonts w:ascii="Times New Roman" w:hAnsi="Times New Roman"/>
              </w:rPr>
              <w:t>3</w:t>
            </w:r>
          </w:p>
        </w:tc>
        <w:tc>
          <w:tcPr>
            <w:tcW w:w="2268" w:type="dxa"/>
          </w:tcPr>
          <w:p w14:paraId="7CA01813" w14:textId="5D43C2C8"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726265,936 </w:t>
            </w:r>
          </w:p>
        </w:tc>
        <w:tc>
          <w:tcPr>
            <w:tcW w:w="2127" w:type="dxa"/>
          </w:tcPr>
          <w:p w14:paraId="24C88E2F" w14:textId="56D0ED12"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272629,068</w:t>
            </w:r>
          </w:p>
        </w:tc>
      </w:tr>
      <w:tr w:rsidR="00341B1D" w:rsidRPr="00341B1D" w14:paraId="295FEDA7" w14:textId="77777777" w:rsidTr="00341B1D">
        <w:tc>
          <w:tcPr>
            <w:tcW w:w="1134" w:type="dxa"/>
            <w:vAlign w:val="center"/>
          </w:tcPr>
          <w:p w14:paraId="47DA4856" w14:textId="77777777" w:rsidR="00341B1D" w:rsidRPr="00341B1D" w:rsidRDefault="00341B1D" w:rsidP="005662B8">
            <w:pPr>
              <w:pStyle w:val="TableText"/>
              <w:rPr>
                <w:rFonts w:ascii="Times New Roman" w:hAnsi="Times New Roman"/>
              </w:rPr>
            </w:pPr>
            <w:r w:rsidRPr="00341B1D">
              <w:rPr>
                <w:rFonts w:ascii="Times New Roman" w:hAnsi="Times New Roman"/>
              </w:rPr>
              <w:t>4</w:t>
            </w:r>
          </w:p>
        </w:tc>
        <w:tc>
          <w:tcPr>
            <w:tcW w:w="2268" w:type="dxa"/>
          </w:tcPr>
          <w:p w14:paraId="1C15F139" w14:textId="7B69A1F3"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726218,462 </w:t>
            </w:r>
          </w:p>
        </w:tc>
        <w:tc>
          <w:tcPr>
            <w:tcW w:w="2127" w:type="dxa"/>
          </w:tcPr>
          <w:p w14:paraId="10D3D35A" w14:textId="50FA5E42"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272694,410</w:t>
            </w:r>
          </w:p>
        </w:tc>
      </w:tr>
      <w:tr w:rsidR="00341B1D" w:rsidRPr="00341B1D" w14:paraId="57221051" w14:textId="77777777" w:rsidTr="00341B1D">
        <w:tc>
          <w:tcPr>
            <w:tcW w:w="1134" w:type="dxa"/>
            <w:vAlign w:val="center"/>
          </w:tcPr>
          <w:p w14:paraId="602CDDDB" w14:textId="77777777" w:rsidR="00341B1D" w:rsidRPr="00341B1D" w:rsidRDefault="00341B1D" w:rsidP="005662B8">
            <w:pPr>
              <w:pStyle w:val="TableText"/>
              <w:rPr>
                <w:rFonts w:ascii="Times New Roman" w:hAnsi="Times New Roman"/>
              </w:rPr>
            </w:pPr>
            <w:r w:rsidRPr="00341B1D">
              <w:rPr>
                <w:rFonts w:ascii="Times New Roman" w:hAnsi="Times New Roman"/>
              </w:rPr>
              <w:t>5</w:t>
            </w:r>
          </w:p>
        </w:tc>
        <w:tc>
          <w:tcPr>
            <w:tcW w:w="2268" w:type="dxa"/>
          </w:tcPr>
          <w:p w14:paraId="3448119F" w14:textId="600C3F62"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726236,665 </w:t>
            </w:r>
          </w:p>
        </w:tc>
        <w:tc>
          <w:tcPr>
            <w:tcW w:w="2127" w:type="dxa"/>
          </w:tcPr>
          <w:p w14:paraId="4BD8CC4A" w14:textId="7F5E5F2D"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272707,636</w:t>
            </w:r>
          </w:p>
        </w:tc>
      </w:tr>
      <w:tr w:rsidR="00341B1D" w:rsidRPr="00341B1D" w14:paraId="00078273" w14:textId="77777777" w:rsidTr="00341B1D">
        <w:tc>
          <w:tcPr>
            <w:tcW w:w="1134" w:type="dxa"/>
            <w:vAlign w:val="center"/>
          </w:tcPr>
          <w:p w14:paraId="50D8E0AC" w14:textId="77777777" w:rsidR="00341B1D" w:rsidRPr="00341B1D" w:rsidRDefault="00341B1D" w:rsidP="005662B8">
            <w:pPr>
              <w:pStyle w:val="TableText"/>
              <w:rPr>
                <w:rFonts w:ascii="Times New Roman" w:hAnsi="Times New Roman"/>
              </w:rPr>
            </w:pPr>
            <w:r w:rsidRPr="00341B1D">
              <w:rPr>
                <w:rFonts w:ascii="Times New Roman" w:hAnsi="Times New Roman"/>
              </w:rPr>
              <w:t>6</w:t>
            </w:r>
          </w:p>
        </w:tc>
        <w:tc>
          <w:tcPr>
            <w:tcW w:w="2268" w:type="dxa"/>
          </w:tcPr>
          <w:p w14:paraId="2B2FF9E2" w14:textId="6DE8AE1A"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726223,146 </w:t>
            </w:r>
          </w:p>
        </w:tc>
        <w:tc>
          <w:tcPr>
            <w:tcW w:w="2127" w:type="dxa"/>
          </w:tcPr>
          <w:p w14:paraId="6A920CF2" w14:textId="56EF3253"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272726,243</w:t>
            </w:r>
          </w:p>
        </w:tc>
      </w:tr>
      <w:tr w:rsidR="00341B1D" w:rsidRPr="00341B1D" w14:paraId="5BF81BAE" w14:textId="77777777" w:rsidTr="00341B1D">
        <w:tc>
          <w:tcPr>
            <w:tcW w:w="1134" w:type="dxa"/>
            <w:vAlign w:val="center"/>
          </w:tcPr>
          <w:p w14:paraId="3B2423C9" w14:textId="77777777" w:rsidR="00341B1D" w:rsidRPr="00341B1D" w:rsidRDefault="00341B1D" w:rsidP="005662B8">
            <w:pPr>
              <w:pStyle w:val="TableText"/>
              <w:rPr>
                <w:rFonts w:ascii="Times New Roman" w:hAnsi="Times New Roman"/>
              </w:rPr>
            </w:pPr>
            <w:r w:rsidRPr="00341B1D">
              <w:rPr>
                <w:rFonts w:ascii="Times New Roman" w:hAnsi="Times New Roman"/>
              </w:rPr>
              <w:t>7</w:t>
            </w:r>
          </w:p>
        </w:tc>
        <w:tc>
          <w:tcPr>
            <w:tcW w:w="2268" w:type="dxa"/>
          </w:tcPr>
          <w:p w14:paraId="747D9DB9" w14:textId="5F9C9EA7"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726204,943 </w:t>
            </w:r>
          </w:p>
        </w:tc>
        <w:tc>
          <w:tcPr>
            <w:tcW w:w="2127" w:type="dxa"/>
          </w:tcPr>
          <w:p w14:paraId="1218C988" w14:textId="30B461DE"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272713,018</w:t>
            </w:r>
          </w:p>
        </w:tc>
      </w:tr>
      <w:tr w:rsidR="00341B1D" w:rsidRPr="00341B1D" w14:paraId="049F8F11" w14:textId="77777777" w:rsidTr="00341B1D">
        <w:tc>
          <w:tcPr>
            <w:tcW w:w="1134" w:type="dxa"/>
            <w:vAlign w:val="center"/>
          </w:tcPr>
          <w:p w14:paraId="584AC1AB" w14:textId="77777777" w:rsidR="00341B1D" w:rsidRPr="00341B1D" w:rsidRDefault="00341B1D" w:rsidP="005662B8">
            <w:pPr>
              <w:pStyle w:val="TableText"/>
              <w:rPr>
                <w:rFonts w:ascii="Times New Roman" w:hAnsi="Times New Roman"/>
              </w:rPr>
            </w:pPr>
            <w:r w:rsidRPr="00341B1D">
              <w:rPr>
                <w:rFonts w:ascii="Times New Roman" w:hAnsi="Times New Roman"/>
              </w:rPr>
              <w:t>8</w:t>
            </w:r>
          </w:p>
        </w:tc>
        <w:tc>
          <w:tcPr>
            <w:tcW w:w="2268" w:type="dxa"/>
          </w:tcPr>
          <w:p w14:paraId="46F4A6B2" w14:textId="195B5590"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726175,561 </w:t>
            </w:r>
          </w:p>
        </w:tc>
        <w:tc>
          <w:tcPr>
            <w:tcW w:w="2127" w:type="dxa"/>
          </w:tcPr>
          <w:p w14:paraId="32ABD1E2" w14:textId="4F7CF519"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272753,458</w:t>
            </w:r>
          </w:p>
        </w:tc>
      </w:tr>
      <w:tr w:rsidR="00341B1D" w:rsidRPr="00341B1D" w14:paraId="41342693" w14:textId="77777777" w:rsidTr="00341B1D">
        <w:tc>
          <w:tcPr>
            <w:tcW w:w="1134" w:type="dxa"/>
            <w:vAlign w:val="center"/>
          </w:tcPr>
          <w:p w14:paraId="784028FC" w14:textId="77777777" w:rsidR="00341B1D" w:rsidRPr="00341B1D" w:rsidRDefault="00341B1D" w:rsidP="005662B8">
            <w:pPr>
              <w:pStyle w:val="TableText"/>
              <w:rPr>
                <w:rFonts w:ascii="Times New Roman" w:hAnsi="Times New Roman"/>
              </w:rPr>
            </w:pPr>
            <w:r w:rsidRPr="00341B1D">
              <w:rPr>
                <w:rFonts w:ascii="Times New Roman" w:hAnsi="Times New Roman"/>
              </w:rPr>
              <w:t>9</w:t>
            </w:r>
          </w:p>
        </w:tc>
        <w:tc>
          <w:tcPr>
            <w:tcW w:w="2268" w:type="dxa"/>
          </w:tcPr>
          <w:p w14:paraId="50713306" w14:textId="5A23F728"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726167,943 </w:t>
            </w:r>
          </w:p>
        </w:tc>
        <w:tc>
          <w:tcPr>
            <w:tcW w:w="2127" w:type="dxa"/>
          </w:tcPr>
          <w:p w14:paraId="21BF412D" w14:textId="5CDA2FCF"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272747,923</w:t>
            </w:r>
          </w:p>
        </w:tc>
      </w:tr>
      <w:tr w:rsidR="00341B1D" w:rsidRPr="00341B1D" w14:paraId="0ED5FDEF" w14:textId="77777777" w:rsidTr="00341B1D">
        <w:tc>
          <w:tcPr>
            <w:tcW w:w="1134" w:type="dxa"/>
            <w:vAlign w:val="center"/>
          </w:tcPr>
          <w:p w14:paraId="08B8BD55" w14:textId="77777777" w:rsidR="00341B1D" w:rsidRPr="00341B1D" w:rsidRDefault="00341B1D" w:rsidP="005662B8">
            <w:pPr>
              <w:pStyle w:val="TableText"/>
              <w:rPr>
                <w:rFonts w:ascii="Times New Roman" w:hAnsi="Times New Roman"/>
              </w:rPr>
            </w:pPr>
            <w:r w:rsidRPr="00341B1D">
              <w:rPr>
                <w:rFonts w:ascii="Times New Roman" w:hAnsi="Times New Roman"/>
              </w:rPr>
              <w:t>10</w:t>
            </w:r>
          </w:p>
        </w:tc>
        <w:tc>
          <w:tcPr>
            <w:tcW w:w="2268" w:type="dxa"/>
          </w:tcPr>
          <w:p w14:paraId="324416E2" w14:textId="09C6DF0F"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726019,777 </w:t>
            </w:r>
          </w:p>
        </w:tc>
        <w:tc>
          <w:tcPr>
            <w:tcW w:w="2127" w:type="dxa"/>
          </w:tcPr>
          <w:p w14:paraId="792EADFF" w14:textId="08EAAFEB"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272951,857</w:t>
            </w:r>
          </w:p>
        </w:tc>
      </w:tr>
      <w:tr w:rsidR="00341B1D" w:rsidRPr="00341B1D" w14:paraId="3BADAD09" w14:textId="77777777" w:rsidTr="00341B1D">
        <w:tc>
          <w:tcPr>
            <w:tcW w:w="1134" w:type="dxa"/>
            <w:vAlign w:val="center"/>
          </w:tcPr>
          <w:p w14:paraId="427B7BB0" w14:textId="77777777" w:rsidR="00341B1D" w:rsidRPr="00341B1D" w:rsidRDefault="00341B1D" w:rsidP="005662B8">
            <w:pPr>
              <w:pStyle w:val="TableText"/>
              <w:rPr>
                <w:rFonts w:ascii="Times New Roman" w:hAnsi="Times New Roman"/>
              </w:rPr>
            </w:pPr>
            <w:r w:rsidRPr="00341B1D">
              <w:rPr>
                <w:rFonts w:ascii="Times New Roman" w:hAnsi="Times New Roman"/>
              </w:rPr>
              <w:t>11</w:t>
            </w:r>
          </w:p>
        </w:tc>
        <w:tc>
          <w:tcPr>
            <w:tcW w:w="2268" w:type="dxa"/>
          </w:tcPr>
          <w:p w14:paraId="1644DBD1" w14:textId="6E79CBF9"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726029,772 </w:t>
            </w:r>
          </w:p>
        </w:tc>
        <w:tc>
          <w:tcPr>
            <w:tcW w:w="2127" w:type="dxa"/>
          </w:tcPr>
          <w:p w14:paraId="6AB1A256" w14:textId="10768776"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272979,536</w:t>
            </w:r>
          </w:p>
        </w:tc>
      </w:tr>
      <w:tr w:rsidR="00341B1D" w:rsidRPr="00341B1D" w14:paraId="2C0C98F6" w14:textId="77777777" w:rsidTr="00341B1D">
        <w:tc>
          <w:tcPr>
            <w:tcW w:w="1134" w:type="dxa"/>
            <w:vAlign w:val="center"/>
          </w:tcPr>
          <w:p w14:paraId="10D40C69" w14:textId="77777777" w:rsidR="00341B1D" w:rsidRPr="00341B1D" w:rsidRDefault="00341B1D" w:rsidP="005662B8">
            <w:pPr>
              <w:pStyle w:val="TableText"/>
              <w:rPr>
                <w:rFonts w:ascii="Times New Roman" w:hAnsi="Times New Roman"/>
              </w:rPr>
            </w:pPr>
            <w:r w:rsidRPr="00341B1D">
              <w:rPr>
                <w:rFonts w:ascii="Times New Roman" w:hAnsi="Times New Roman"/>
              </w:rPr>
              <w:t>12</w:t>
            </w:r>
          </w:p>
        </w:tc>
        <w:tc>
          <w:tcPr>
            <w:tcW w:w="2268" w:type="dxa"/>
          </w:tcPr>
          <w:p w14:paraId="31ECDF54" w14:textId="1E1A49C6"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726204,730 </w:t>
            </w:r>
          </w:p>
        </w:tc>
        <w:tc>
          <w:tcPr>
            <w:tcW w:w="2127" w:type="dxa"/>
          </w:tcPr>
          <w:p w14:paraId="6740626B" w14:textId="48567698" w:rsidR="00341B1D" w:rsidRPr="00341B1D" w:rsidRDefault="00341B1D" w:rsidP="005C6895">
            <w:pPr>
              <w:pStyle w:val="TableText"/>
              <w:jc w:val="right"/>
              <w:rPr>
                <w:rFonts w:ascii="Times New Roman" w:hAnsi="Times New Roman"/>
              </w:rPr>
            </w:pPr>
            <w:r w:rsidRPr="00341B1D">
              <w:rPr>
                <w:rFonts w:ascii="Times New Roman" w:hAnsi="Times New Roman"/>
                <w:lang w:val="en-US"/>
              </w:rPr>
              <w:t>273132,495</w:t>
            </w:r>
          </w:p>
        </w:tc>
      </w:tr>
      <w:tr w:rsidR="00341B1D" w:rsidRPr="00341B1D" w14:paraId="61564322" w14:textId="77777777" w:rsidTr="00341B1D">
        <w:tc>
          <w:tcPr>
            <w:tcW w:w="1134" w:type="dxa"/>
            <w:vAlign w:val="center"/>
          </w:tcPr>
          <w:p w14:paraId="7A54D308" w14:textId="77777777" w:rsidR="00341B1D" w:rsidRPr="00341B1D" w:rsidRDefault="00341B1D" w:rsidP="005662B8">
            <w:pPr>
              <w:pStyle w:val="TableText"/>
              <w:rPr>
                <w:rFonts w:ascii="Times New Roman" w:hAnsi="Times New Roman"/>
              </w:rPr>
            </w:pPr>
            <w:r w:rsidRPr="00341B1D">
              <w:rPr>
                <w:rFonts w:ascii="Times New Roman" w:hAnsi="Times New Roman"/>
              </w:rPr>
              <w:t>13</w:t>
            </w:r>
          </w:p>
        </w:tc>
        <w:tc>
          <w:tcPr>
            <w:tcW w:w="2268" w:type="dxa"/>
          </w:tcPr>
          <w:p w14:paraId="2330C68E" w14:textId="6E0F1B4A"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726589,176 </w:t>
            </w:r>
          </w:p>
        </w:tc>
        <w:tc>
          <w:tcPr>
            <w:tcW w:w="2127" w:type="dxa"/>
          </w:tcPr>
          <w:p w14:paraId="213DF7C0" w14:textId="385C95E6"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272603,350</w:t>
            </w:r>
          </w:p>
        </w:tc>
      </w:tr>
      <w:tr w:rsidR="00341B1D" w:rsidRPr="00341B1D" w14:paraId="01FFB27C" w14:textId="77777777" w:rsidTr="00341B1D">
        <w:tc>
          <w:tcPr>
            <w:tcW w:w="1134" w:type="dxa"/>
            <w:vAlign w:val="center"/>
          </w:tcPr>
          <w:p w14:paraId="455A6D02" w14:textId="77777777" w:rsidR="00341B1D" w:rsidRPr="00341B1D" w:rsidRDefault="00341B1D" w:rsidP="005662B8">
            <w:pPr>
              <w:pStyle w:val="TableText"/>
              <w:rPr>
                <w:rFonts w:ascii="Times New Roman" w:hAnsi="Times New Roman"/>
              </w:rPr>
            </w:pPr>
            <w:r w:rsidRPr="00341B1D">
              <w:rPr>
                <w:rFonts w:ascii="Times New Roman" w:hAnsi="Times New Roman"/>
              </w:rPr>
              <w:t>14</w:t>
            </w:r>
          </w:p>
        </w:tc>
        <w:tc>
          <w:tcPr>
            <w:tcW w:w="2268" w:type="dxa"/>
          </w:tcPr>
          <w:p w14:paraId="3914B0A8" w14:textId="481B31D2" w:rsidR="00341B1D" w:rsidRPr="00341B1D" w:rsidRDefault="00341B1D" w:rsidP="005C6895">
            <w:pPr>
              <w:pStyle w:val="TableText"/>
              <w:jc w:val="right"/>
              <w:rPr>
                <w:rFonts w:ascii="Times New Roman" w:hAnsi="Times New Roman"/>
              </w:rPr>
            </w:pPr>
            <w:r w:rsidRPr="00341B1D">
              <w:rPr>
                <w:rFonts w:ascii="Times New Roman" w:hAnsi="Times New Roman"/>
                <w:lang w:val="en-US"/>
              </w:rPr>
              <w:t xml:space="preserve">726551,646 </w:t>
            </w:r>
          </w:p>
        </w:tc>
        <w:tc>
          <w:tcPr>
            <w:tcW w:w="2127" w:type="dxa"/>
          </w:tcPr>
          <w:p w14:paraId="69C9E915" w14:textId="4B62C33E"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272576,082</w:t>
            </w:r>
          </w:p>
        </w:tc>
      </w:tr>
      <w:tr w:rsidR="00341B1D" w:rsidRPr="00341B1D" w14:paraId="0325A6F8" w14:textId="77777777" w:rsidTr="00341B1D">
        <w:tc>
          <w:tcPr>
            <w:tcW w:w="1134" w:type="dxa"/>
            <w:vAlign w:val="center"/>
          </w:tcPr>
          <w:p w14:paraId="496EE915" w14:textId="77777777" w:rsidR="00341B1D" w:rsidRPr="00341B1D" w:rsidRDefault="00341B1D" w:rsidP="005662B8">
            <w:pPr>
              <w:pStyle w:val="TableText"/>
              <w:rPr>
                <w:rFonts w:ascii="Times New Roman" w:hAnsi="Times New Roman"/>
              </w:rPr>
            </w:pPr>
            <w:r w:rsidRPr="00341B1D">
              <w:rPr>
                <w:rFonts w:ascii="Times New Roman" w:hAnsi="Times New Roman"/>
              </w:rPr>
              <w:t>15</w:t>
            </w:r>
          </w:p>
        </w:tc>
        <w:tc>
          <w:tcPr>
            <w:tcW w:w="2268" w:type="dxa"/>
          </w:tcPr>
          <w:p w14:paraId="3EF0A0A6" w14:textId="5170626F" w:rsidR="00341B1D" w:rsidRPr="00341B1D" w:rsidRDefault="00341B1D" w:rsidP="005C6895">
            <w:pPr>
              <w:pStyle w:val="TableText"/>
              <w:jc w:val="right"/>
              <w:rPr>
                <w:rFonts w:ascii="Times New Roman" w:hAnsi="Times New Roman"/>
              </w:rPr>
            </w:pPr>
            <w:r w:rsidRPr="00341B1D">
              <w:rPr>
                <w:rFonts w:ascii="Times New Roman" w:hAnsi="Times New Roman"/>
                <w:lang w:val="en-US"/>
              </w:rPr>
              <w:t>726557,524</w:t>
            </w:r>
          </w:p>
        </w:tc>
        <w:tc>
          <w:tcPr>
            <w:tcW w:w="2127" w:type="dxa"/>
          </w:tcPr>
          <w:p w14:paraId="304FDEDE" w14:textId="5C52403B" w:rsidR="00341B1D" w:rsidRPr="00341B1D" w:rsidRDefault="00341B1D" w:rsidP="005C6895">
            <w:pPr>
              <w:pStyle w:val="TableText"/>
              <w:jc w:val="right"/>
              <w:rPr>
                <w:rFonts w:ascii="Times New Roman" w:hAnsi="Times New Roman"/>
              </w:rPr>
            </w:pPr>
            <w:r w:rsidRPr="00341B1D">
              <w:rPr>
                <w:rFonts w:ascii="Times New Roman" w:hAnsi="Times New Roman"/>
                <w:lang w:val="en-US"/>
              </w:rPr>
              <w:t>272567,992</w:t>
            </w:r>
          </w:p>
        </w:tc>
      </w:tr>
    </w:tbl>
    <w:p w14:paraId="56833409" w14:textId="77777777" w:rsidR="009024A8" w:rsidRPr="00341B1D" w:rsidRDefault="00EF683F" w:rsidP="00EF683F">
      <w:pPr>
        <w:pStyle w:val="Caption"/>
        <w:tabs>
          <w:tab w:val="left" w:pos="2835"/>
        </w:tabs>
        <w:rPr>
          <w:rFonts w:ascii="Times New Roman" w:hAnsi="Times New Roman"/>
          <w:noProof/>
          <w:sz w:val="22"/>
          <w:szCs w:val="22"/>
          <w:lang w:eastAsia="hu-HU"/>
        </w:rPr>
      </w:pPr>
      <w:r w:rsidRPr="00341B1D">
        <w:rPr>
          <w:rFonts w:ascii="Times New Roman" w:hAnsi="Times New Roman"/>
          <w:i w:val="0"/>
          <w:noProof/>
          <w:sz w:val="22"/>
          <w:lang w:eastAsia="hu-HU"/>
        </w:rPr>
        <w:t xml:space="preserve">A területre vonatkozó térképek (átnézeti térkép, térképmásolat) </w:t>
      </w:r>
      <w:r w:rsidR="001C436F" w:rsidRPr="00341B1D">
        <w:rPr>
          <w:rFonts w:ascii="Times New Roman" w:hAnsi="Times New Roman"/>
          <w:i w:val="0"/>
          <w:noProof/>
          <w:sz w:val="22"/>
          <w:lang w:eastAsia="hu-HU"/>
        </w:rPr>
        <w:t xml:space="preserve">a felülvizsgálati anyag </w:t>
      </w:r>
      <w:r w:rsidRPr="00341B1D">
        <w:rPr>
          <w:rFonts w:ascii="Times New Roman" w:hAnsi="Times New Roman"/>
          <w:i w:val="0"/>
          <w:noProof/>
          <w:sz w:val="22"/>
          <w:lang w:eastAsia="hu-HU"/>
        </w:rPr>
        <w:t>melléklet</w:t>
      </w:r>
      <w:r w:rsidR="001C436F" w:rsidRPr="00341B1D">
        <w:rPr>
          <w:rFonts w:ascii="Times New Roman" w:hAnsi="Times New Roman"/>
          <w:i w:val="0"/>
          <w:noProof/>
          <w:sz w:val="22"/>
          <w:lang w:eastAsia="hu-HU"/>
        </w:rPr>
        <w:t>ében</w:t>
      </w:r>
      <w:r w:rsidRPr="00341B1D">
        <w:rPr>
          <w:rFonts w:ascii="Times New Roman" w:hAnsi="Times New Roman"/>
          <w:i w:val="0"/>
          <w:noProof/>
          <w:sz w:val="22"/>
          <w:lang w:eastAsia="hu-HU"/>
        </w:rPr>
        <w:t xml:space="preserve"> kerültek </w:t>
      </w:r>
      <w:r w:rsidRPr="00341B1D">
        <w:rPr>
          <w:rFonts w:ascii="Times New Roman" w:hAnsi="Times New Roman"/>
          <w:i w:val="0"/>
          <w:noProof/>
          <w:sz w:val="22"/>
          <w:szCs w:val="22"/>
          <w:lang w:eastAsia="hu-HU"/>
        </w:rPr>
        <w:t>csatolásra. Az érintett és a terület</w:t>
      </w:r>
      <w:r w:rsidR="002D5C92" w:rsidRPr="00341B1D">
        <w:rPr>
          <w:rFonts w:ascii="Times New Roman" w:hAnsi="Times New Roman"/>
          <w:i w:val="0"/>
          <w:noProof/>
          <w:sz w:val="22"/>
          <w:szCs w:val="22"/>
          <w:lang w:eastAsia="hu-HU"/>
        </w:rPr>
        <w:t xml:space="preserve">tel szomszédos ingatlanok adatai </w:t>
      </w:r>
      <w:r w:rsidRPr="00341B1D">
        <w:rPr>
          <w:rFonts w:ascii="Times New Roman" w:hAnsi="Times New Roman"/>
          <w:i w:val="0"/>
          <w:noProof/>
          <w:sz w:val="22"/>
          <w:szCs w:val="22"/>
          <w:lang w:eastAsia="hu-HU"/>
        </w:rPr>
        <w:t xml:space="preserve">a következő táblázatban </w:t>
      </w:r>
      <w:r w:rsidR="002D5C92" w:rsidRPr="00341B1D">
        <w:rPr>
          <w:rFonts w:ascii="Times New Roman" w:hAnsi="Times New Roman"/>
          <w:i w:val="0"/>
          <w:noProof/>
          <w:sz w:val="22"/>
          <w:szCs w:val="22"/>
          <w:lang w:eastAsia="hu-HU"/>
        </w:rPr>
        <w:t>találhatóak meg</w:t>
      </w:r>
      <w:r w:rsidRPr="00341B1D">
        <w:rPr>
          <w:rFonts w:ascii="Times New Roman" w:hAnsi="Times New Roman"/>
          <w:noProof/>
          <w:sz w:val="22"/>
          <w:szCs w:val="22"/>
          <w:lang w:eastAsia="hu-HU"/>
        </w:rPr>
        <w:t>.</w:t>
      </w:r>
      <w:r w:rsidR="005662B8" w:rsidRPr="00341B1D">
        <w:rPr>
          <w:rFonts w:ascii="Times New Roman" w:hAnsi="Times New Roman"/>
          <w:noProof/>
          <w:sz w:val="22"/>
          <w:szCs w:val="22"/>
          <w:lang w:eastAsia="hu-HU"/>
        </w:rPr>
        <w:t xml:space="preserve"> </w:t>
      </w:r>
    </w:p>
    <w:p w14:paraId="0270231A" w14:textId="5361866F" w:rsidR="00EF683F" w:rsidRPr="00341B1D" w:rsidRDefault="00624C63" w:rsidP="00EF683F">
      <w:pPr>
        <w:pStyle w:val="Caption"/>
        <w:tabs>
          <w:tab w:val="left" w:pos="2835"/>
        </w:tabs>
        <w:rPr>
          <w:rFonts w:ascii="Times New Roman" w:hAnsi="Times New Roman"/>
        </w:rPr>
      </w:pPr>
      <w:r w:rsidRPr="00341B1D">
        <w:rPr>
          <w:rFonts w:ascii="Times New Roman" w:hAnsi="Times New Roman"/>
        </w:rPr>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2</w:t>
      </w:r>
      <w:r w:rsidRPr="00341B1D">
        <w:rPr>
          <w:rFonts w:ascii="Times New Roman" w:hAnsi="Times New Roman"/>
          <w:noProof/>
        </w:rPr>
        <w:fldChar w:fldCharType="end"/>
      </w:r>
      <w:r w:rsidR="00EF683F" w:rsidRPr="00341B1D">
        <w:rPr>
          <w:rFonts w:ascii="Times New Roman" w:hAnsi="Times New Roman"/>
        </w:rPr>
        <w:t xml:space="preserve">. táblázat: </w:t>
      </w:r>
      <w:r w:rsidR="005A75D3" w:rsidRPr="00341B1D">
        <w:rPr>
          <w:rFonts w:ascii="Times New Roman" w:hAnsi="Times New Roman"/>
        </w:rPr>
        <w:t>Az érintett és a területtel szomszédos ingatlanok adatai</w:t>
      </w:r>
      <w:r w:rsidR="000B2579">
        <w:rPr>
          <w:rFonts w:ascii="Times New Roman" w:hAnsi="Times New Roman"/>
        </w:rPr>
        <w:t xml:space="preserve"> *</w:t>
      </w:r>
    </w:p>
    <w:tbl>
      <w:tblPr>
        <w:tblStyle w:val="TableGrid"/>
        <w:tblW w:w="0" w:type="auto"/>
        <w:tblInd w:w="108" w:type="dxa"/>
        <w:tblLook w:val="04A0" w:firstRow="1" w:lastRow="0" w:firstColumn="1" w:lastColumn="0" w:noHBand="0" w:noVBand="1"/>
      </w:tblPr>
      <w:tblGrid>
        <w:gridCol w:w="1560"/>
        <w:gridCol w:w="567"/>
        <w:gridCol w:w="1559"/>
        <w:gridCol w:w="5453"/>
      </w:tblGrid>
      <w:tr w:rsidR="005A75D3" w:rsidRPr="00341B1D" w14:paraId="3A3F04AA" w14:textId="77777777" w:rsidTr="00FA1D91">
        <w:tc>
          <w:tcPr>
            <w:tcW w:w="9139" w:type="dxa"/>
            <w:gridSpan w:val="4"/>
          </w:tcPr>
          <w:p w14:paraId="22FF6128" w14:textId="77777777" w:rsidR="005A75D3" w:rsidRPr="00341B1D" w:rsidRDefault="005A75D3" w:rsidP="00A70872">
            <w:pPr>
              <w:pStyle w:val="TableHeaderRow"/>
              <w:rPr>
                <w:rFonts w:ascii="Times New Roman" w:hAnsi="Times New Roman"/>
              </w:rPr>
            </w:pPr>
            <w:r w:rsidRPr="00341B1D">
              <w:rPr>
                <w:rFonts w:ascii="Times New Roman" w:hAnsi="Times New Roman"/>
              </w:rPr>
              <w:t>Érintett ingatlanok</w:t>
            </w:r>
          </w:p>
        </w:tc>
      </w:tr>
      <w:tr w:rsidR="005A75D3" w:rsidRPr="00341B1D" w14:paraId="01368D39" w14:textId="77777777" w:rsidTr="00FA1D91">
        <w:tc>
          <w:tcPr>
            <w:tcW w:w="1560" w:type="dxa"/>
          </w:tcPr>
          <w:p w14:paraId="1EA2C307" w14:textId="77777777" w:rsidR="005A75D3" w:rsidRPr="00341B1D" w:rsidRDefault="005A75D3" w:rsidP="005662B8">
            <w:pPr>
              <w:pStyle w:val="TableText"/>
              <w:rPr>
                <w:rFonts w:ascii="Times New Roman" w:hAnsi="Times New Roman"/>
              </w:rPr>
            </w:pPr>
            <w:r w:rsidRPr="00341B1D">
              <w:rPr>
                <w:rFonts w:ascii="Times New Roman" w:hAnsi="Times New Roman"/>
              </w:rPr>
              <w:t>Visonta</w:t>
            </w:r>
          </w:p>
        </w:tc>
        <w:tc>
          <w:tcPr>
            <w:tcW w:w="2126" w:type="dxa"/>
            <w:gridSpan w:val="2"/>
          </w:tcPr>
          <w:p w14:paraId="6520B224" w14:textId="77777777" w:rsidR="005A75D3" w:rsidRPr="00341B1D" w:rsidRDefault="005A75D3" w:rsidP="005662B8">
            <w:pPr>
              <w:pStyle w:val="TableText"/>
              <w:rPr>
                <w:rFonts w:ascii="Times New Roman" w:hAnsi="Times New Roman"/>
              </w:rPr>
            </w:pPr>
            <w:r w:rsidRPr="00341B1D">
              <w:rPr>
                <w:rFonts w:ascii="Times New Roman" w:hAnsi="Times New Roman"/>
              </w:rPr>
              <w:t>0158/25*</w:t>
            </w:r>
          </w:p>
        </w:tc>
        <w:tc>
          <w:tcPr>
            <w:tcW w:w="5453" w:type="dxa"/>
          </w:tcPr>
          <w:p w14:paraId="325EFDAC" w14:textId="2323273C" w:rsidR="005A75D3" w:rsidRPr="00F467F4" w:rsidRDefault="00625731" w:rsidP="00DA0812">
            <w:pPr>
              <w:pStyle w:val="TableText"/>
              <w:rPr>
                <w:rFonts w:ascii="Times New Roman" w:hAnsi="Times New Roman"/>
                <w:highlight w:val="yellow"/>
              </w:rPr>
            </w:pPr>
            <w:r w:rsidRPr="00DA0812">
              <w:rPr>
                <w:rFonts w:ascii="Times New Roman" w:hAnsi="Times New Roman"/>
              </w:rPr>
              <w:t>Ü</w:t>
            </w:r>
            <w:r w:rsidR="005A75D3" w:rsidRPr="00DA0812">
              <w:rPr>
                <w:rFonts w:ascii="Times New Roman" w:hAnsi="Times New Roman"/>
              </w:rPr>
              <w:t>zem</w:t>
            </w:r>
            <w:r w:rsidRPr="00DA0812">
              <w:rPr>
                <w:rFonts w:ascii="Times New Roman" w:hAnsi="Times New Roman"/>
              </w:rPr>
              <w:t xml:space="preserve"> </w:t>
            </w:r>
          </w:p>
        </w:tc>
      </w:tr>
      <w:tr w:rsidR="005A75D3" w:rsidRPr="00341B1D" w14:paraId="055FCBCD" w14:textId="77777777" w:rsidTr="00FA1D91">
        <w:tc>
          <w:tcPr>
            <w:tcW w:w="1560" w:type="dxa"/>
          </w:tcPr>
          <w:p w14:paraId="24D4801A" w14:textId="77777777" w:rsidR="005A75D3" w:rsidRPr="00341B1D" w:rsidRDefault="005A75D3" w:rsidP="005662B8">
            <w:pPr>
              <w:pStyle w:val="TableText"/>
              <w:rPr>
                <w:rFonts w:ascii="Times New Roman" w:hAnsi="Times New Roman"/>
              </w:rPr>
            </w:pPr>
            <w:r w:rsidRPr="00341B1D">
              <w:rPr>
                <w:rFonts w:ascii="Times New Roman" w:hAnsi="Times New Roman"/>
              </w:rPr>
              <w:t>Visonta</w:t>
            </w:r>
          </w:p>
        </w:tc>
        <w:tc>
          <w:tcPr>
            <w:tcW w:w="2126" w:type="dxa"/>
            <w:gridSpan w:val="2"/>
          </w:tcPr>
          <w:p w14:paraId="0743285C" w14:textId="77777777" w:rsidR="005A75D3" w:rsidRPr="00341B1D" w:rsidRDefault="005A75D3" w:rsidP="005662B8">
            <w:pPr>
              <w:pStyle w:val="TableText"/>
              <w:rPr>
                <w:rFonts w:ascii="Times New Roman" w:hAnsi="Times New Roman"/>
              </w:rPr>
            </w:pPr>
            <w:r w:rsidRPr="00341B1D">
              <w:rPr>
                <w:rFonts w:ascii="Times New Roman" w:hAnsi="Times New Roman"/>
              </w:rPr>
              <w:t>0158/13*</w:t>
            </w:r>
          </w:p>
        </w:tc>
        <w:tc>
          <w:tcPr>
            <w:tcW w:w="5453" w:type="dxa"/>
          </w:tcPr>
          <w:p w14:paraId="36701844" w14:textId="77777777" w:rsidR="005A75D3" w:rsidRPr="00625731" w:rsidRDefault="005A75D3" w:rsidP="005662B8">
            <w:pPr>
              <w:pStyle w:val="TableText"/>
              <w:rPr>
                <w:rFonts w:ascii="Times New Roman" w:hAnsi="Times New Roman"/>
              </w:rPr>
            </w:pPr>
            <w:r w:rsidRPr="00625731">
              <w:rPr>
                <w:rFonts w:ascii="Times New Roman" w:hAnsi="Times New Roman"/>
              </w:rPr>
              <w:t>épület</w:t>
            </w:r>
          </w:p>
        </w:tc>
      </w:tr>
      <w:tr w:rsidR="005A75D3" w:rsidRPr="00341B1D" w14:paraId="1DE61D5A" w14:textId="77777777" w:rsidTr="00FA1D91">
        <w:tc>
          <w:tcPr>
            <w:tcW w:w="1560" w:type="dxa"/>
          </w:tcPr>
          <w:p w14:paraId="471A203C" w14:textId="77777777" w:rsidR="005A75D3" w:rsidRPr="00341B1D" w:rsidRDefault="005A75D3" w:rsidP="005662B8">
            <w:pPr>
              <w:pStyle w:val="TableText"/>
              <w:rPr>
                <w:rFonts w:ascii="Times New Roman" w:hAnsi="Times New Roman"/>
              </w:rPr>
            </w:pPr>
            <w:r w:rsidRPr="00341B1D">
              <w:rPr>
                <w:rFonts w:ascii="Times New Roman" w:hAnsi="Times New Roman"/>
              </w:rPr>
              <w:t>Visonta</w:t>
            </w:r>
          </w:p>
        </w:tc>
        <w:tc>
          <w:tcPr>
            <w:tcW w:w="2126" w:type="dxa"/>
            <w:gridSpan w:val="2"/>
          </w:tcPr>
          <w:p w14:paraId="50537071" w14:textId="77777777" w:rsidR="005A75D3" w:rsidRPr="00341B1D" w:rsidRDefault="005A75D3" w:rsidP="005662B8">
            <w:pPr>
              <w:pStyle w:val="TableText"/>
              <w:rPr>
                <w:rFonts w:ascii="Times New Roman" w:hAnsi="Times New Roman"/>
              </w:rPr>
            </w:pPr>
            <w:r w:rsidRPr="00341B1D">
              <w:rPr>
                <w:rFonts w:ascii="Times New Roman" w:hAnsi="Times New Roman"/>
              </w:rPr>
              <w:t>0158/5**</w:t>
            </w:r>
          </w:p>
        </w:tc>
        <w:tc>
          <w:tcPr>
            <w:tcW w:w="5453" w:type="dxa"/>
          </w:tcPr>
          <w:p w14:paraId="2C0D864E" w14:textId="77777777" w:rsidR="005A75D3" w:rsidRPr="00625731" w:rsidRDefault="005A75D3" w:rsidP="005662B8">
            <w:pPr>
              <w:pStyle w:val="TableText"/>
              <w:rPr>
                <w:rFonts w:ascii="Times New Roman" w:hAnsi="Times New Roman"/>
              </w:rPr>
            </w:pPr>
            <w:r w:rsidRPr="00625731">
              <w:rPr>
                <w:rFonts w:ascii="Times New Roman" w:hAnsi="Times New Roman"/>
              </w:rPr>
              <w:t>épület</w:t>
            </w:r>
          </w:p>
        </w:tc>
      </w:tr>
      <w:tr w:rsidR="005A75D3" w:rsidRPr="00341B1D" w14:paraId="13EE53E4" w14:textId="77777777" w:rsidTr="00FA1D91">
        <w:tc>
          <w:tcPr>
            <w:tcW w:w="9139" w:type="dxa"/>
            <w:gridSpan w:val="4"/>
          </w:tcPr>
          <w:p w14:paraId="2000D652" w14:textId="77777777" w:rsidR="005A75D3" w:rsidRPr="00341B1D" w:rsidRDefault="005A75D3" w:rsidP="005662B8">
            <w:pPr>
              <w:pStyle w:val="TableText"/>
              <w:rPr>
                <w:rFonts w:ascii="Times New Roman" w:hAnsi="Times New Roman"/>
                <w:sz w:val="18"/>
                <w:szCs w:val="18"/>
              </w:rPr>
            </w:pPr>
            <w:r w:rsidRPr="00341B1D">
              <w:rPr>
                <w:rFonts w:ascii="Times New Roman" w:hAnsi="Times New Roman"/>
                <w:sz w:val="18"/>
                <w:szCs w:val="18"/>
              </w:rPr>
              <w:t xml:space="preserve">* Az ingatlanok tulajdonosa a Mátrai Erőmű </w:t>
            </w:r>
            <w:proofErr w:type="spellStart"/>
            <w:r w:rsidRPr="00341B1D">
              <w:rPr>
                <w:rFonts w:ascii="Times New Roman" w:hAnsi="Times New Roman"/>
                <w:sz w:val="18"/>
                <w:szCs w:val="18"/>
              </w:rPr>
              <w:t>Zrt</w:t>
            </w:r>
            <w:proofErr w:type="spellEnd"/>
            <w:r w:rsidRPr="00341B1D">
              <w:rPr>
                <w:rFonts w:ascii="Times New Roman" w:hAnsi="Times New Roman"/>
                <w:sz w:val="18"/>
                <w:szCs w:val="18"/>
              </w:rPr>
              <w:t>. A terület földhasználati jogát együttműködési megállapodás keretében rögzítik.</w:t>
            </w:r>
          </w:p>
          <w:p w14:paraId="5B2ACC59" w14:textId="1084C14B" w:rsidR="002D5C92" w:rsidRPr="00341B1D" w:rsidRDefault="005A75D3" w:rsidP="005662B8">
            <w:pPr>
              <w:pStyle w:val="TableText"/>
              <w:rPr>
                <w:rFonts w:ascii="Times New Roman" w:hAnsi="Times New Roman"/>
                <w:sz w:val="18"/>
                <w:szCs w:val="18"/>
              </w:rPr>
            </w:pPr>
            <w:r w:rsidRPr="00341B1D">
              <w:rPr>
                <w:rFonts w:ascii="Times New Roman" w:hAnsi="Times New Roman"/>
                <w:sz w:val="18"/>
                <w:szCs w:val="18"/>
              </w:rPr>
              <w:t xml:space="preserve">** </w:t>
            </w:r>
            <w:r w:rsidR="00625731">
              <w:rPr>
                <w:rFonts w:ascii="Times New Roman" w:hAnsi="Times New Roman"/>
                <w:sz w:val="18"/>
                <w:szCs w:val="18"/>
              </w:rPr>
              <w:t>A Visonta Projekt K</w:t>
            </w:r>
            <w:r w:rsidR="002D5C92" w:rsidRPr="00341B1D">
              <w:rPr>
                <w:rFonts w:ascii="Times New Roman" w:hAnsi="Times New Roman"/>
                <w:sz w:val="18"/>
                <w:szCs w:val="18"/>
              </w:rPr>
              <w:t xml:space="preserve">ft. </w:t>
            </w:r>
            <w:r w:rsidRPr="00341B1D">
              <w:rPr>
                <w:rFonts w:ascii="Times New Roman" w:hAnsi="Times New Roman"/>
                <w:sz w:val="18"/>
                <w:szCs w:val="18"/>
              </w:rPr>
              <w:t>tulajdon</w:t>
            </w:r>
            <w:r w:rsidR="002D5C92" w:rsidRPr="00341B1D">
              <w:rPr>
                <w:rFonts w:ascii="Times New Roman" w:hAnsi="Times New Roman"/>
                <w:sz w:val="18"/>
                <w:szCs w:val="18"/>
              </w:rPr>
              <w:t>a</w:t>
            </w:r>
          </w:p>
        </w:tc>
      </w:tr>
      <w:tr w:rsidR="005A75D3" w:rsidRPr="00341B1D" w14:paraId="114F5D59" w14:textId="77777777" w:rsidTr="00FA1D91">
        <w:tc>
          <w:tcPr>
            <w:tcW w:w="9139" w:type="dxa"/>
            <w:gridSpan w:val="4"/>
          </w:tcPr>
          <w:p w14:paraId="39151856" w14:textId="77777777" w:rsidR="005A75D3" w:rsidRPr="00341B1D" w:rsidRDefault="005A75D3" w:rsidP="00A70872">
            <w:pPr>
              <w:pStyle w:val="TableHeaderRow"/>
              <w:rPr>
                <w:rFonts w:ascii="Times New Roman" w:hAnsi="Times New Roman"/>
              </w:rPr>
            </w:pPr>
            <w:r w:rsidRPr="00341B1D">
              <w:rPr>
                <w:rFonts w:ascii="Times New Roman" w:hAnsi="Times New Roman"/>
              </w:rPr>
              <w:t>Szomszédos ingatlanok</w:t>
            </w:r>
          </w:p>
          <w:p w14:paraId="79537228" w14:textId="77777777" w:rsidR="005A75D3" w:rsidRPr="00341B1D" w:rsidRDefault="005A75D3" w:rsidP="005662B8">
            <w:pPr>
              <w:pStyle w:val="TableText"/>
              <w:rPr>
                <w:rFonts w:ascii="Times New Roman" w:hAnsi="Times New Roman"/>
              </w:rPr>
            </w:pPr>
            <w:r w:rsidRPr="00341B1D">
              <w:rPr>
                <w:rFonts w:ascii="Times New Roman" w:hAnsi="Times New Roman"/>
              </w:rPr>
              <w:t>A</w:t>
            </w:r>
            <w:r w:rsidR="00006A05" w:rsidRPr="00341B1D">
              <w:rPr>
                <w:rFonts w:ascii="Times New Roman" w:hAnsi="Times New Roman"/>
              </w:rPr>
              <w:t xml:space="preserve"> </w:t>
            </w:r>
            <w:r w:rsidRPr="00341B1D">
              <w:rPr>
                <w:rFonts w:ascii="Times New Roman" w:hAnsi="Times New Roman"/>
              </w:rPr>
              <w:t>0158/25 hrsz</w:t>
            </w:r>
            <w:r w:rsidR="00006A05" w:rsidRPr="00341B1D">
              <w:rPr>
                <w:rFonts w:ascii="Times New Roman" w:hAnsi="Times New Roman"/>
              </w:rPr>
              <w:t>.</w:t>
            </w:r>
            <w:r w:rsidRPr="00341B1D">
              <w:rPr>
                <w:rFonts w:ascii="Times New Roman" w:hAnsi="Times New Roman"/>
              </w:rPr>
              <w:t xml:space="preserve"> alatti ingatlan az alábbi területekkel lesz szomszédos:</w:t>
            </w:r>
          </w:p>
        </w:tc>
      </w:tr>
      <w:tr w:rsidR="005A75D3" w:rsidRPr="00341B1D" w14:paraId="5E98E44C" w14:textId="77777777" w:rsidTr="00FA1D91">
        <w:tc>
          <w:tcPr>
            <w:tcW w:w="1560" w:type="dxa"/>
          </w:tcPr>
          <w:p w14:paraId="2CBCD9B4" w14:textId="77777777" w:rsidR="005A75D3" w:rsidRPr="00341B1D" w:rsidRDefault="005A75D3" w:rsidP="005662B8">
            <w:pPr>
              <w:pStyle w:val="TableText"/>
              <w:rPr>
                <w:rFonts w:ascii="Times New Roman" w:hAnsi="Times New Roman"/>
              </w:rPr>
            </w:pPr>
            <w:r w:rsidRPr="00341B1D">
              <w:rPr>
                <w:rFonts w:ascii="Times New Roman" w:hAnsi="Times New Roman"/>
              </w:rPr>
              <w:t>Visonta</w:t>
            </w:r>
          </w:p>
        </w:tc>
        <w:tc>
          <w:tcPr>
            <w:tcW w:w="2126" w:type="dxa"/>
            <w:gridSpan w:val="2"/>
          </w:tcPr>
          <w:p w14:paraId="63F894F9" w14:textId="77777777" w:rsidR="005A75D3" w:rsidRPr="00341B1D" w:rsidRDefault="005A75D3" w:rsidP="005662B8">
            <w:pPr>
              <w:pStyle w:val="TableText"/>
              <w:rPr>
                <w:rFonts w:ascii="Times New Roman" w:hAnsi="Times New Roman"/>
              </w:rPr>
            </w:pPr>
            <w:r w:rsidRPr="00341B1D">
              <w:rPr>
                <w:rFonts w:ascii="Times New Roman" w:hAnsi="Times New Roman"/>
              </w:rPr>
              <w:t>0158/25</w:t>
            </w:r>
          </w:p>
        </w:tc>
        <w:tc>
          <w:tcPr>
            <w:tcW w:w="5453" w:type="dxa"/>
          </w:tcPr>
          <w:p w14:paraId="5277F257" w14:textId="77777777" w:rsidR="005A75D3" w:rsidRPr="00341B1D" w:rsidRDefault="00006A05" w:rsidP="005662B8">
            <w:pPr>
              <w:pStyle w:val="TableText"/>
              <w:rPr>
                <w:rFonts w:ascii="Times New Roman" w:hAnsi="Times New Roman"/>
              </w:rPr>
            </w:pPr>
            <w:r w:rsidRPr="00341B1D">
              <w:rPr>
                <w:rFonts w:ascii="Times New Roman" w:hAnsi="Times New Roman"/>
              </w:rPr>
              <w:t>üzem, az Erőmű területe</w:t>
            </w:r>
          </w:p>
        </w:tc>
      </w:tr>
      <w:tr w:rsidR="00006A05" w:rsidRPr="00341B1D" w14:paraId="529D7E50" w14:textId="77777777" w:rsidTr="00FA1D91">
        <w:tc>
          <w:tcPr>
            <w:tcW w:w="1560" w:type="dxa"/>
          </w:tcPr>
          <w:p w14:paraId="2A7B18A5" w14:textId="77777777" w:rsidR="00006A05" w:rsidRPr="00341B1D" w:rsidRDefault="00006A05" w:rsidP="005662B8">
            <w:pPr>
              <w:pStyle w:val="TableText"/>
              <w:rPr>
                <w:rFonts w:ascii="Times New Roman" w:hAnsi="Times New Roman"/>
              </w:rPr>
            </w:pPr>
            <w:r w:rsidRPr="00341B1D">
              <w:rPr>
                <w:rFonts w:ascii="Times New Roman" w:hAnsi="Times New Roman"/>
              </w:rPr>
              <w:t>Visonta</w:t>
            </w:r>
          </w:p>
        </w:tc>
        <w:tc>
          <w:tcPr>
            <w:tcW w:w="2126" w:type="dxa"/>
            <w:gridSpan w:val="2"/>
          </w:tcPr>
          <w:p w14:paraId="4F6D2E09" w14:textId="77777777" w:rsidR="00006A05" w:rsidRPr="00341B1D" w:rsidRDefault="00006A05" w:rsidP="005662B8">
            <w:pPr>
              <w:pStyle w:val="TableText"/>
              <w:rPr>
                <w:rFonts w:ascii="Times New Roman" w:hAnsi="Times New Roman"/>
              </w:rPr>
            </w:pPr>
            <w:r w:rsidRPr="00341B1D">
              <w:rPr>
                <w:rFonts w:ascii="Times New Roman" w:hAnsi="Times New Roman"/>
              </w:rPr>
              <w:t>0157</w:t>
            </w:r>
          </w:p>
        </w:tc>
        <w:tc>
          <w:tcPr>
            <w:tcW w:w="5453" w:type="dxa"/>
          </w:tcPr>
          <w:p w14:paraId="2A8BDCAC" w14:textId="77777777" w:rsidR="00006A05" w:rsidRPr="00341B1D" w:rsidRDefault="00006A05" w:rsidP="005662B8">
            <w:pPr>
              <w:pStyle w:val="TableText"/>
              <w:rPr>
                <w:rFonts w:ascii="Times New Roman" w:hAnsi="Times New Roman"/>
              </w:rPr>
            </w:pPr>
            <w:r w:rsidRPr="00341B1D">
              <w:rPr>
                <w:rFonts w:ascii="Times New Roman" w:hAnsi="Times New Roman"/>
              </w:rPr>
              <w:t>közút, Markazra vezető út</w:t>
            </w:r>
          </w:p>
        </w:tc>
      </w:tr>
      <w:tr w:rsidR="00006A05" w:rsidRPr="00341B1D" w14:paraId="1AD1B134" w14:textId="77777777" w:rsidTr="00FA1D91">
        <w:tc>
          <w:tcPr>
            <w:tcW w:w="1560" w:type="dxa"/>
          </w:tcPr>
          <w:p w14:paraId="7F039601" w14:textId="77777777" w:rsidR="00006A05" w:rsidRPr="00341B1D" w:rsidRDefault="00006A05" w:rsidP="005662B8">
            <w:pPr>
              <w:pStyle w:val="TableText"/>
              <w:rPr>
                <w:rFonts w:ascii="Times New Roman" w:hAnsi="Times New Roman"/>
              </w:rPr>
            </w:pPr>
            <w:r w:rsidRPr="00341B1D">
              <w:rPr>
                <w:rFonts w:ascii="Times New Roman" w:hAnsi="Times New Roman"/>
              </w:rPr>
              <w:t>Visonta</w:t>
            </w:r>
          </w:p>
        </w:tc>
        <w:tc>
          <w:tcPr>
            <w:tcW w:w="2126" w:type="dxa"/>
            <w:gridSpan w:val="2"/>
          </w:tcPr>
          <w:p w14:paraId="479EA77D" w14:textId="77777777" w:rsidR="00006A05" w:rsidRPr="00341B1D" w:rsidRDefault="00006A05" w:rsidP="005662B8">
            <w:pPr>
              <w:pStyle w:val="TableText"/>
              <w:rPr>
                <w:rFonts w:ascii="Times New Roman" w:hAnsi="Times New Roman"/>
              </w:rPr>
            </w:pPr>
            <w:r w:rsidRPr="00341B1D">
              <w:rPr>
                <w:rFonts w:ascii="Times New Roman" w:hAnsi="Times New Roman"/>
              </w:rPr>
              <w:t>0158/16</w:t>
            </w:r>
          </w:p>
        </w:tc>
        <w:tc>
          <w:tcPr>
            <w:tcW w:w="5453" w:type="dxa"/>
          </w:tcPr>
          <w:p w14:paraId="2C8C3B75" w14:textId="77777777" w:rsidR="00006A05" w:rsidRPr="00341B1D" w:rsidRDefault="00006A05" w:rsidP="005662B8">
            <w:pPr>
              <w:pStyle w:val="TableText"/>
              <w:rPr>
                <w:rFonts w:ascii="Times New Roman" w:hAnsi="Times New Roman"/>
              </w:rPr>
            </w:pPr>
            <w:r w:rsidRPr="00341B1D">
              <w:rPr>
                <w:rFonts w:ascii="Times New Roman" w:hAnsi="Times New Roman"/>
              </w:rPr>
              <w:t>épület+udvar, az Erőmű területén belül úszótelek</w:t>
            </w:r>
          </w:p>
        </w:tc>
      </w:tr>
      <w:tr w:rsidR="00006A05" w:rsidRPr="00341B1D" w14:paraId="6C51B63D" w14:textId="77777777" w:rsidTr="00FA1D91">
        <w:tc>
          <w:tcPr>
            <w:tcW w:w="1560" w:type="dxa"/>
          </w:tcPr>
          <w:p w14:paraId="7987C61E" w14:textId="77777777" w:rsidR="00006A05" w:rsidRPr="00341B1D" w:rsidRDefault="00006A05" w:rsidP="005662B8">
            <w:pPr>
              <w:pStyle w:val="TableText"/>
              <w:rPr>
                <w:rFonts w:ascii="Times New Roman" w:hAnsi="Times New Roman"/>
              </w:rPr>
            </w:pPr>
            <w:r w:rsidRPr="00341B1D">
              <w:rPr>
                <w:rFonts w:ascii="Times New Roman" w:hAnsi="Times New Roman"/>
              </w:rPr>
              <w:t>Visonta</w:t>
            </w:r>
          </w:p>
        </w:tc>
        <w:tc>
          <w:tcPr>
            <w:tcW w:w="2126" w:type="dxa"/>
            <w:gridSpan w:val="2"/>
          </w:tcPr>
          <w:p w14:paraId="68C86FDF" w14:textId="77777777" w:rsidR="00006A05" w:rsidRPr="00341B1D" w:rsidRDefault="00006A05" w:rsidP="005662B8">
            <w:pPr>
              <w:pStyle w:val="TableText"/>
              <w:rPr>
                <w:rFonts w:ascii="Times New Roman" w:hAnsi="Times New Roman"/>
              </w:rPr>
            </w:pPr>
            <w:r w:rsidRPr="00341B1D">
              <w:rPr>
                <w:rFonts w:ascii="Times New Roman" w:hAnsi="Times New Roman"/>
              </w:rPr>
              <w:t>0158/17</w:t>
            </w:r>
          </w:p>
        </w:tc>
        <w:tc>
          <w:tcPr>
            <w:tcW w:w="5453" w:type="dxa"/>
          </w:tcPr>
          <w:p w14:paraId="6C78AB54" w14:textId="77777777" w:rsidR="00006A05" w:rsidRPr="00341B1D" w:rsidRDefault="00006A05" w:rsidP="005662B8">
            <w:pPr>
              <w:pStyle w:val="TableText"/>
              <w:rPr>
                <w:rFonts w:ascii="Times New Roman" w:hAnsi="Times New Roman"/>
              </w:rPr>
            </w:pPr>
            <w:r w:rsidRPr="00341B1D">
              <w:rPr>
                <w:rFonts w:ascii="Times New Roman" w:hAnsi="Times New Roman"/>
              </w:rPr>
              <w:t>épület, az Erőmű területén belül úszótelek</w:t>
            </w:r>
          </w:p>
        </w:tc>
      </w:tr>
      <w:tr w:rsidR="00006A05" w:rsidRPr="00341B1D" w14:paraId="656B9FCB" w14:textId="77777777" w:rsidTr="00FA1D91">
        <w:tc>
          <w:tcPr>
            <w:tcW w:w="1560" w:type="dxa"/>
          </w:tcPr>
          <w:p w14:paraId="15C944C3" w14:textId="77777777" w:rsidR="00006A05" w:rsidRPr="00341B1D" w:rsidRDefault="00006A05" w:rsidP="005662B8">
            <w:pPr>
              <w:pStyle w:val="TableText"/>
              <w:rPr>
                <w:rFonts w:ascii="Times New Roman" w:hAnsi="Times New Roman"/>
              </w:rPr>
            </w:pPr>
            <w:r w:rsidRPr="00341B1D">
              <w:rPr>
                <w:rFonts w:ascii="Times New Roman" w:hAnsi="Times New Roman"/>
              </w:rPr>
              <w:t>Visonta</w:t>
            </w:r>
          </w:p>
        </w:tc>
        <w:tc>
          <w:tcPr>
            <w:tcW w:w="2126" w:type="dxa"/>
            <w:gridSpan w:val="2"/>
          </w:tcPr>
          <w:p w14:paraId="655FB764" w14:textId="77777777" w:rsidR="00006A05" w:rsidRPr="00341B1D" w:rsidRDefault="00006A05" w:rsidP="005662B8">
            <w:pPr>
              <w:pStyle w:val="TableText"/>
              <w:rPr>
                <w:rFonts w:ascii="Times New Roman" w:hAnsi="Times New Roman"/>
              </w:rPr>
            </w:pPr>
            <w:r w:rsidRPr="00341B1D">
              <w:rPr>
                <w:rFonts w:ascii="Times New Roman" w:hAnsi="Times New Roman"/>
              </w:rPr>
              <w:t>0158/6</w:t>
            </w:r>
          </w:p>
        </w:tc>
        <w:tc>
          <w:tcPr>
            <w:tcW w:w="5453" w:type="dxa"/>
          </w:tcPr>
          <w:p w14:paraId="240B6D44" w14:textId="77777777" w:rsidR="00364A57" w:rsidRPr="00341B1D" w:rsidRDefault="00006A05" w:rsidP="005662B8">
            <w:pPr>
              <w:pStyle w:val="TableText"/>
              <w:rPr>
                <w:rFonts w:ascii="Times New Roman" w:hAnsi="Times New Roman"/>
              </w:rPr>
            </w:pPr>
            <w:r w:rsidRPr="00341B1D">
              <w:rPr>
                <w:rFonts w:ascii="Times New Roman" w:hAnsi="Times New Roman"/>
              </w:rPr>
              <w:t>út, az Erőmű belső útja</w:t>
            </w:r>
          </w:p>
        </w:tc>
      </w:tr>
      <w:tr w:rsidR="00006A05" w:rsidRPr="00341B1D" w14:paraId="2109E57B" w14:textId="77777777" w:rsidTr="00FA1D91">
        <w:tc>
          <w:tcPr>
            <w:tcW w:w="9139" w:type="dxa"/>
            <w:gridSpan w:val="4"/>
          </w:tcPr>
          <w:p w14:paraId="6CDE23A2" w14:textId="7CDF6519" w:rsidR="00006A05" w:rsidRPr="00341B1D" w:rsidRDefault="00006A05" w:rsidP="00A70872">
            <w:pPr>
              <w:pStyle w:val="TableHeaderRow"/>
              <w:rPr>
                <w:rFonts w:ascii="Times New Roman" w:hAnsi="Times New Roman"/>
              </w:rPr>
            </w:pPr>
            <w:r w:rsidRPr="00341B1D">
              <w:rPr>
                <w:rFonts w:ascii="Times New Roman" w:hAnsi="Times New Roman"/>
              </w:rPr>
              <w:t>A beruházást megelőzően az ér</w:t>
            </w:r>
            <w:r w:rsidR="00CA017B" w:rsidRPr="00341B1D">
              <w:rPr>
                <w:rFonts w:ascii="Times New Roman" w:hAnsi="Times New Roman"/>
              </w:rPr>
              <w:t>intett ingatl</w:t>
            </w:r>
            <w:r w:rsidR="005662B8" w:rsidRPr="00341B1D">
              <w:rPr>
                <w:rFonts w:ascii="Times New Roman" w:hAnsi="Times New Roman"/>
              </w:rPr>
              <w:t>a</w:t>
            </w:r>
            <w:r w:rsidRPr="00341B1D">
              <w:rPr>
                <w:rFonts w:ascii="Times New Roman" w:hAnsi="Times New Roman"/>
              </w:rPr>
              <w:t>n (0158/25</w:t>
            </w:r>
            <w:r w:rsidR="005662B8" w:rsidRPr="00341B1D">
              <w:rPr>
                <w:rFonts w:ascii="Times New Roman" w:hAnsi="Times New Roman"/>
              </w:rPr>
              <w:t>)</w:t>
            </w:r>
            <w:r w:rsidRPr="00341B1D">
              <w:rPr>
                <w:rFonts w:ascii="Times New Roman" w:hAnsi="Times New Roman"/>
              </w:rPr>
              <w:t>, az Erőmű teljes területe</w:t>
            </w:r>
            <w:r w:rsidR="00625731">
              <w:rPr>
                <w:rFonts w:ascii="Times New Roman" w:hAnsi="Times New Roman"/>
              </w:rPr>
              <w:t xml:space="preserve"> az alábbi területekkel határos</w:t>
            </w:r>
          </w:p>
        </w:tc>
      </w:tr>
      <w:tr w:rsidR="00006A05" w:rsidRPr="00341B1D" w14:paraId="3CACB94D" w14:textId="77777777" w:rsidTr="00FA1D91">
        <w:tc>
          <w:tcPr>
            <w:tcW w:w="2127" w:type="dxa"/>
            <w:gridSpan w:val="2"/>
          </w:tcPr>
          <w:p w14:paraId="13B55B41" w14:textId="77777777" w:rsidR="00006A05" w:rsidRPr="00341B1D" w:rsidRDefault="00006A05" w:rsidP="005662B8">
            <w:pPr>
              <w:pStyle w:val="TableText"/>
              <w:rPr>
                <w:rFonts w:ascii="Times New Roman" w:hAnsi="Times New Roman"/>
              </w:rPr>
            </w:pPr>
            <w:r w:rsidRPr="00341B1D">
              <w:rPr>
                <w:rFonts w:ascii="Times New Roman" w:hAnsi="Times New Roman"/>
              </w:rPr>
              <w:t>Visonta</w:t>
            </w:r>
          </w:p>
        </w:tc>
        <w:tc>
          <w:tcPr>
            <w:tcW w:w="1559" w:type="dxa"/>
          </w:tcPr>
          <w:p w14:paraId="2F7A8F9A" w14:textId="77777777" w:rsidR="00006A05" w:rsidRPr="00341B1D" w:rsidRDefault="00006A05" w:rsidP="005662B8">
            <w:pPr>
              <w:pStyle w:val="TableText"/>
              <w:rPr>
                <w:rFonts w:ascii="Times New Roman" w:hAnsi="Times New Roman"/>
              </w:rPr>
            </w:pPr>
            <w:r w:rsidRPr="00341B1D">
              <w:rPr>
                <w:rFonts w:ascii="Times New Roman" w:hAnsi="Times New Roman"/>
              </w:rPr>
              <w:t>0157</w:t>
            </w:r>
          </w:p>
        </w:tc>
        <w:tc>
          <w:tcPr>
            <w:tcW w:w="5453" w:type="dxa"/>
          </w:tcPr>
          <w:p w14:paraId="0BE3C943" w14:textId="77777777" w:rsidR="00B274A2" w:rsidRPr="00341B1D" w:rsidRDefault="00006A05" w:rsidP="005662B8">
            <w:pPr>
              <w:pStyle w:val="TableText"/>
              <w:rPr>
                <w:rFonts w:ascii="Times New Roman" w:hAnsi="Times New Roman"/>
              </w:rPr>
            </w:pPr>
            <w:r w:rsidRPr="00341B1D">
              <w:rPr>
                <w:rFonts w:ascii="Times New Roman" w:hAnsi="Times New Roman"/>
              </w:rPr>
              <w:t>közút, Markazra vezető út</w:t>
            </w:r>
          </w:p>
        </w:tc>
      </w:tr>
      <w:tr w:rsidR="00B274A2" w:rsidRPr="00341B1D" w14:paraId="3C969A77" w14:textId="77777777" w:rsidTr="00FA1D91">
        <w:tc>
          <w:tcPr>
            <w:tcW w:w="2127" w:type="dxa"/>
            <w:gridSpan w:val="2"/>
          </w:tcPr>
          <w:p w14:paraId="494D8E06" w14:textId="77777777" w:rsidR="00B274A2" w:rsidRPr="00341B1D" w:rsidRDefault="00B274A2" w:rsidP="005662B8">
            <w:pPr>
              <w:pStyle w:val="TableText"/>
              <w:rPr>
                <w:rFonts w:ascii="Times New Roman" w:hAnsi="Times New Roman"/>
              </w:rPr>
            </w:pPr>
            <w:r w:rsidRPr="00341B1D">
              <w:rPr>
                <w:rFonts w:ascii="Times New Roman" w:hAnsi="Times New Roman"/>
              </w:rPr>
              <w:t>Visonta</w:t>
            </w:r>
          </w:p>
        </w:tc>
        <w:tc>
          <w:tcPr>
            <w:tcW w:w="1559" w:type="dxa"/>
          </w:tcPr>
          <w:p w14:paraId="3F4E47DC" w14:textId="77777777" w:rsidR="00B274A2" w:rsidRPr="00341B1D" w:rsidRDefault="00B274A2" w:rsidP="005662B8">
            <w:pPr>
              <w:pStyle w:val="TableText"/>
              <w:rPr>
                <w:rFonts w:ascii="Times New Roman" w:hAnsi="Times New Roman"/>
              </w:rPr>
            </w:pPr>
            <w:r w:rsidRPr="00341B1D">
              <w:rPr>
                <w:rFonts w:ascii="Times New Roman" w:hAnsi="Times New Roman"/>
              </w:rPr>
              <w:t>0158/13</w:t>
            </w:r>
          </w:p>
        </w:tc>
        <w:tc>
          <w:tcPr>
            <w:tcW w:w="5453" w:type="dxa"/>
          </w:tcPr>
          <w:p w14:paraId="392787EE" w14:textId="77777777" w:rsidR="00B274A2" w:rsidRPr="00341B1D" w:rsidRDefault="00B274A2" w:rsidP="005662B8">
            <w:pPr>
              <w:pStyle w:val="TableText"/>
              <w:rPr>
                <w:rFonts w:ascii="Times New Roman" w:hAnsi="Times New Roman"/>
              </w:rPr>
            </w:pPr>
            <w:r w:rsidRPr="00341B1D">
              <w:rPr>
                <w:rFonts w:ascii="Times New Roman" w:hAnsi="Times New Roman"/>
              </w:rPr>
              <w:t>épület, az Erőmű területén belül úszótelek</w:t>
            </w:r>
          </w:p>
        </w:tc>
      </w:tr>
      <w:tr w:rsidR="00B274A2" w:rsidRPr="00341B1D" w14:paraId="4EAA6148" w14:textId="77777777" w:rsidTr="00FA1D91">
        <w:tc>
          <w:tcPr>
            <w:tcW w:w="2127" w:type="dxa"/>
            <w:gridSpan w:val="2"/>
          </w:tcPr>
          <w:p w14:paraId="78B09B5F" w14:textId="77777777" w:rsidR="00B274A2" w:rsidRPr="00341B1D" w:rsidRDefault="00B274A2" w:rsidP="005662B8">
            <w:pPr>
              <w:pStyle w:val="TableText"/>
              <w:rPr>
                <w:rFonts w:ascii="Times New Roman" w:hAnsi="Times New Roman"/>
              </w:rPr>
            </w:pPr>
            <w:r w:rsidRPr="00341B1D">
              <w:rPr>
                <w:rFonts w:ascii="Times New Roman" w:hAnsi="Times New Roman"/>
              </w:rPr>
              <w:t>Visonta</w:t>
            </w:r>
          </w:p>
        </w:tc>
        <w:tc>
          <w:tcPr>
            <w:tcW w:w="1559" w:type="dxa"/>
          </w:tcPr>
          <w:p w14:paraId="2A458B0B" w14:textId="77777777" w:rsidR="00B274A2" w:rsidRPr="00341B1D" w:rsidRDefault="00B274A2" w:rsidP="005662B8">
            <w:pPr>
              <w:pStyle w:val="TableText"/>
              <w:rPr>
                <w:rFonts w:ascii="Times New Roman" w:hAnsi="Times New Roman"/>
              </w:rPr>
            </w:pPr>
            <w:r w:rsidRPr="00341B1D">
              <w:rPr>
                <w:rFonts w:ascii="Times New Roman" w:hAnsi="Times New Roman"/>
              </w:rPr>
              <w:t>0158/5</w:t>
            </w:r>
          </w:p>
        </w:tc>
        <w:tc>
          <w:tcPr>
            <w:tcW w:w="5453" w:type="dxa"/>
          </w:tcPr>
          <w:p w14:paraId="48F3DE77" w14:textId="77777777" w:rsidR="00B274A2" w:rsidRPr="00341B1D" w:rsidRDefault="00364A57" w:rsidP="005662B8">
            <w:pPr>
              <w:pStyle w:val="TableText"/>
              <w:rPr>
                <w:rFonts w:ascii="Times New Roman" w:hAnsi="Times New Roman"/>
              </w:rPr>
            </w:pPr>
            <w:r w:rsidRPr="00341B1D">
              <w:rPr>
                <w:rFonts w:ascii="Times New Roman" w:hAnsi="Times New Roman"/>
              </w:rPr>
              <w:t>épület, az Erőmű területén belül úszótelek</w:t>
            </w:r>
          </w:p>
        </w:tc>
      </w:tr>
      <w:tr w:rsidR="00364A57" w:rsidRPr="00341B1D" w14:paraId="75472189" w14:textId="77777777" w:rsidTr="00FA1D91">
        <w:tc>
          <w:tcPr>
            <w:tcW w:w="2127" w:type="dxa"/>
            <w:gridSpan w:val="2"/>
          </w:tcPr>
          <w:p w14:paraId="7962F021"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63A30E2F" w14:textId="77777777" w:rsidR="00364A57" w:rsidRPr="00341B1D" w:rsidRDefault="00364A57" w:rsidP="005662B8">
            <w:pPr>
              <w:pStyle w:val="TableText"/>
              <w:rPr>
                <w:rFonts w:ascii="Times New Roman" w:hAnsi="Times New Roman"/>
              </w:rPr>
            </w:pPr>
            <w:r w:rsidRPr="00341B1D">
              <w:rPr>
                <w:rFonts w:ascii="Times New Roman" w:hAnsi="Times New Roman"/>
              </w:rPr>
              <w:t>0158/16</w:t>
            </w:r>
          </w:p>
        </w:tc>
        <w:tc>
          <w:tcPr>
            <w:tcW w:w="5453" w:type="dxa"/>
          </w:tcPr>
          <w:p w14:paraId="01640602" w14:textId="77777777" w:rsidR="00364A57" w:rsidRPr="00341B1D" w:rsidRDefault="00364A57" w:rsidP="005662B8">
            <w:pPr>
              <w:pStyle w:val="TableText"/>
              <w:rPr>
                <w:rFonts w:ascii="Times New Roman" w:hAnsi="Times New Roman"/>
              </w:rPr>
            </w:pPr>
            <w:r w:rsidRPr="00341B1D">
              <w:rPr>
                <w:rFonts w:ascii="Times New Roman" w:hAnsi="Times New Roman"/>
              </w:rPr>
              <w:t>épület+udvar, az Erőmű területén belül úszótelek</w:t>
            </w:r>
          </w:p>
        </w:tc>
      </w:tr>
      <w:tr w:rsidR="00364A57" w:rsidRPr="00341B1D" w14:paraId="27FBE2D8" w14:textId="77777777" w:rsidTr="00FA1D91">
        <w:tc>
          <w:tcPr>
            <w:tcW w:w="2127" w:type="dxa"/>
            <w:gridSpan w:val="2"/>
          </w:tcPr>
          <w:p w14:paraId="44DE886B"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28245BCC" w14:textId="77777777" w:rsidR="00364A57" w:rsidRPr="00341B1D" w:rsidRDefault="00364A57" w:rsidP="005662B8">
            <w:pPr>
              <w:pStyle w:val="TableText"/>
              <w:rPr>
                <w:rFonts w:ascii="Times New Roman" w:hAnsi="Times New Roman"/>
              </w:rPr>
            </w:pPr>
            <w:r w:rsidRPr="00341B1D">
              <w:rPr>
                <w:rFonts w:ascii="Times New Roman" w:hAnsi="Times New Roman"/>
              </w:rPr>
              <w:t>0158/17</w:t>
            </w:r>
          </w:p>
        </w:tc>
        <w:tc>
          <w:tcPr>
            <w:tcW w:w="5453" w:type="dxa"/>
          </w:tcPr>
          <w:p w14:paraId="15E25C4E" w14:textId="77777777" w:rsidR="00364A57" w:rsidRPr="00341B1D" w:rsidRDefault="00364A57" w:rsidP="005662B8">
            <w:pPr>
              <w:pStyle w:val="TableText"/>
              <w:rPr>
                <w:rFonts w:ascii="Times New Roman" w:hAnsi="Times New Roman"/>
              </w:rPr>
            </w:pPr>
            <w:r w:rsidRPr="00341B1D">
              <w:rPr>
                <w:rFonts w:ascii="Times New Roman" w:hAnsi="Times New Roman"/>
              </w:rPr>
              <w:t>épület, az Erőmű területén belül úszótelek</w:t>
            </w:r>
          </w:p>
        </w:tc>
      </w:tr>
      <w:tr w:rsidR="00364A57" w:rsidRPr="00341B1D" w14:paraId="0B1B573D" w14:textId="77777777" w:rsidTr="00FA1D91">
        <w:tc>
          <w:tcPr>
            <w:tcW w:w="2127" w:type="dxa"/>
            <w:gridSpan w:val="2"/>
          </w:tcPr>
          <w:p w14:paraId="053A4F64"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2904576B" w14:textId="77777777" w:rsidR="00364A57" w:rsidRPr="00341B1D" w:rsidRDefault="00364A57" w:rsidP="005662B8">
            <w:pPr>
              <w:pStyle w:val="TableText"/>
              <w:rPr>
                <w:rFonts w:ascii="Times New Roman" w:hAnsi="Times New Roman"/>
              </w:rPr>
            </w:pPr>
            <w:r w:rsidRPr="00341B1D">
              <w:rPr>
                <w:rFonts w:ascii="Times New Roman" w:hAnsi="Times New Roman"/>
              </w:rPr>
              <w:t>0158/6</w:t>
            </w:r>
          </w:p>
        </w:tc>
        <w:tc>
          <w:tcPr>
            <w:tcW w:w="5453" w:type="dxa"/>
          </w:tcPr>
          <w:p w14:paraId="269A5E2B" w14:textId="77777777" w:rsidR="00364A57" w:rsidRPr="00341B1D" w:rsidRDefault="00364A57" w:rsidP="005662B8">
            <w:pPr>
              <w:pStyle w:val="TableText"/>
              <w:rPr>
                <w:rFonts w:ascii="Times New Roman" w:hAnsi="Times New Roman"/>
              </w:rPr>
            </w:pPr>
            <w:r w:rsidRPr="00341B1D">
              <w:rPr>
                <w:rFonts w:ascii="Times New Roman" w:hAnsi="Times New Roman"/>
              </w:rPr>
              <w:t>út, az Erőmű belső útja</w:t>
            </w:r>
          </w:p>
        </w:tc>
      </w:tr>
      <w:tr w:rsidR="00364A57" w:rsidRPr="00341B1D" w14:paraId="263BF6E4" w14:textId="77777777" w:rsidTr="00FA1D91">
        <w:tc>
          <w:tcPr>
            <w:tcW w:w="2127" w:type="dxa"/>
            <w:gridSpan w:val="2"/>
          </w:tcPr>
          <w:p w14:paraId="32EE7ACE"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01E9FACB" w14:textId="77777777" w:rsidR="00364A57" w:rsidRPr="00341B1D" w:rsidRDefault="00364A57" w:rsidP="005662B8">
            <w:pPr>
              <w:pStyle w:val="TableText"/>
              <w:rPr>
                <w:rFonts w:ascii="Times New Roman" w:hAnsi="Times New Roman"/>
              </w:rPr>
            </w:pPr>
            <w:r w:rsidRPr="00341B1D">
              <w:rPr>
                <w:rFonts w:ascii="Times New Roman" w:hAnsi="Times New Roman"/>
              </w:rPr>
              <w:t>0158/3</w:t>
            </w:r>
          </w:p>
        </w:tc>
        <w:tc>
          <w:tcPr>
            <w:tcW w:w="5453" w:type="dxa"/>
          </w:tcPr>
          <w:p w14:paraId="0846FBF1" w14:textId="77777777" w:rsidR="00364A57" w:rsidRPr="00341B1D" w:rsidRDefault="00364A57" w:rsidP="005662B8">
            <w:pPr>
              <w:pStyle w:val="TableText"/>
              <w:rPr>
                <w:rFonts w:ascii="Times New Roman" w:hAnsi="Times New Roman"/>
              </w:rPr>
            </w:pPr>
            <w:r w:rsidRPr="00341B1D">
              <w:rPr>
                <w:rFonts w:ascii="Times New Roman" w:hAnsi="Times New Roman"/>
              </w:rPr>
              <w:t>épület+udvar, az Erőmű területén belül úszótelek</w:t>
            </w:r>
          </w:p>
        </w:tc>
      </w:tr>
      <w:tr w:rsidR="00364A57" w:rsidRPr="00341B1D" w14:paraId="30F163CB" w14:textId="77777777" w:rsidTr="00FA1D91">
        <w:tc>
          <w:tcPr>
            <w:tcW w:w="2127" w:type="dxa"/>
            <w:gridSpan w:val="2"/>
          </w:tcPr>
          <w:p w14:paraId="657B44FC"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45126308" w14:textId="77777777" w:rsidR="00364A57" w:rsidRPr="00341B1D" w:rsidRDefault="00364A57" w:rsidP="005662B8">
            <w:pPr>
              <w:pStyle w:val="TableText"/>
              <w:rPr>
                <w:rFonts w:ascii="Times New Roman" w:hAnsi="Times New Roman"/>
              </w:rPr>
            </w:pPr>
            <w:r w:rsidRPr="00341B1D">
              <w:rPr>
                <w:rFonts w:ascii="Times New Roman" w:hAnsi="Times New Roman"/>
              </w:rPr>
              <w:t>0158/14</w:t>
            </w:r>
          </w:p>
        </w:tc>
        <w:tc>
          <w:tcPr>
            <w:tcW w:w="5453" w:type="dxa"/>
          </w:tcPr>
          <w:p w14:paraId="6D6E0637" w14:textId="77777777" w:rsidR="00364A57" w:rsidRPr="00341B1D" w:rsidRDefault="00364A57" w:rsidP="005662B8">
            <w:pPr>
              <w:pStyle w:val="TableText"/>
              <w:rPr>
                <w:rFonts w:ascii="Times New Roman" w:hAnsi="Times New Roman"/>
              </w:rPr>
            </w:pPr>
            <w:r w:rsidRPr="00341B1D">
              <w:rPr>
                <w:rFonts w:ascii="Times New Roman" w:hAnsi="Times New Roman"/>
              </w:rPr>
              <w:t>épület+udvar, az Erőmű területén belül úszótelek</w:t>
            </w:r>
          </w:p>
        </w:tc>
      </w:tr>
      <w:tr w:rsidR="00364A57" w:rsidRPr="00341B1D" w14:paraId="5A42A0F1" w14:textId="77777777" w:rsidTr="00FA1D91">
        <w:tc>
          <w:tcPr>
            <w:tcW w:w="2127" w:type="dxa"/>
            <w:gridSpan w:val="2"/>
          </w:tcPr>
          <w:p w14:paraId="378E274E"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6386BCE4" w14:textId="77777777" w:rsidR="00364A57" w:rsidRPr="00341B1D" w:rsidRDefault="00364A57" w:rsidP="005662B8">
            <w:pPr>
              <w:pStyle w:val="TableText"/>
              <w:rPr>
                <w:rFonts w:ascii="Times New Roman" w:hAnsi="Times New Roman"/>
              </w:rPr>
            </w:pPr>
            <w:r w:rsidRPr="00341B1D">
              <w:rPr>
                <w:rFonts w:ascii="Times New Roman" w:hAnsi="Times New Roman"/>
              </w:rPr>
              <w:t>0158/15</w:t>
            </w:r>
          </w:p>
        </w:tc>
        <w:tc>
          <w:tcPr>
            <w:tcW w:w="5453" w:type="dxa"/>
          </w:tcPr>
          <w:p w14:paraId="430963B3" w14:textId="77777777" w:rsidR="00364A57" w:rsidRPr="00341B1D" w:rsidRDefault="00364A57" w:rsidP="005662B8">
            <w:pPr>
              <w:pStyle w:val="TableText"/>
              <w:rPr>
                <w:rFonts w:ascii="Times New Roman" w:hAnsi="Times New Roman"/>
              </w:rPr>
            </w:pPr>
            <w:r w:rsidRPr="00341B1D">
              <w:rPr>
                <w:rFonts w:ascii="Times New Roman" w:hAnsi="Times New Roman"/>
              </w:rPr>
              <w:t>épület+udvar, az Erőmű területén belül úszótelek</w:t>
            </w:r>
          </w:p>
        </w:tc>
      </w:tr>
      <w:tr w:rsidR="00364A57" w:rsidRPr="00341B1D" w14:paraId="58E9998C" w14:textId="77777777" w:rsidTr="00FA1D91">
        <w:tc>
          <w:tcPr>
            <w:tcW w:w="2127" w:type="dxa"/>
            <w:gridSpan w:val="2"/>
          </w:tcPr>
          <w:p w14:paraId="4925325D"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3309FA72" w14:textId="77777777" w:rsidR="00364A57" w:rsidRPr="00341B1D" w:rsidRDefault="00364A57" w:rsidP="005662B8">
            <w:pPr>
              <w:pStyle w:val="TableText"/>
              <w:rPr>
                <w:rFonts w:ascii="Times New Roman" w:hAnsi="Times New Roman"/>
              </w:rPr>
            </w:pPr>
            <w:r w:rsidRPr="00341B1D">
              <w:rPr>
                <w:rFonts w:ascii="Times New Roman" w:hAnsi="Times New Roman"/>
              </w:rPr>
              <w:t>0151/96</w:t>
            </w:r>
          </w:p>
        </w:tc>
        <w:tc>
          <w:tcPr>
            <w:tcW w:w="5453" w:type="dxa"/>
          </w:tcPr>
          <w:p w14:paraId="20D9A708" w14:textId="77777777" w:rsidR="00364A57" w:rsidRPr="00341B1D" w:rsidRDefault="00364A57" w:rsidP="005662B8">
            <w:pPr>
              <w:pStyle w:val="TableText"/>
              <w:rPr>
                <w:rFonts w:ascii="Times New Roman" w:hAnsi="Times New Roman"/>
              </w:rPr>
            </w:pPr>
            <w:r w:rsidRPr="00341B1D">
              <w:rPr>
                <w:rFonts w:ascii="Times New Roman" w:hAnsi="Times New Roman"/>
              </w:rPr>
              <w:t>ipartelep, az Erőmű területéből korábban lehatárolva</w:t>
            </w:r>
          </w:p>
        </w:tc>
      </w:tr>
      <w:tr w:rsidR="00364A57" w:rsidRPr="00341B1D" w14:paraId="103E2101" w14:textId="77777777" w:rsidTr="00FA1D91">
        <w:tc>
          <w:tcPr>
            <w:tcW w:w="2127" w:type="dxa"/>
            <w:gridSpan w:val="2"/>
          </w:tcPr>
          <w:p w14:paraId="14B4802E"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6BA622E6" w14:textId="77777777" w:rsidR="00364A57" w:rsidRPr="00341B1D" w:rsidRDefault="00364A57" w:rsidP="005662B8">
            <w:pPr>
              <w:pStyle w:val="TableText"/>
              <w:rPr>
                <w:rFonts w:ascii="Times New Roman" w:hAnsi="Times New Roman"/>
              </w:rPr>
            </w:pPr>
            <w:r w:rsidRPr="00341B1D">
              <w:rPr>
                <w:rFonts w:ascii="Times New Roman" w:hAnsi="Times New Roman"/>
              </w:rPr>
              <w:t>0158/12</w:t>
            </w:r>
          </w:p>
        </w:tc>
        <w:tc>
          <w:tcPr>
            <w:tcW w:w="5453" w:type="dxa"/>
          </w:tcPr>
          <w:p w14:paraId="5F95C89D" w14:textId="77777777" w:rsidR="00364A57" w:rsidRPr="00341B1D" w:rsidRDefault="00364A57" w:rsidP="005662B8">
            <w:pPr>
              <w:pStyle w:val="TableText"/>
              <w:rPr>
                <w:rFonts w:ascii="Times New Roman" w:hAnsi="Times New Roman"/>
              </w:rPr>
            </w:pPr>
            <w:r w:rsidRPr="00341B1D">
              <w:rPr>
                <w:rFonts w:ascii="Times New Roman" w:hAnsi="Times New Roman"/>
              </w:rPr>
              <w:t>épület, az Erőmű területén belül úszótelek</w:t>
            </w:r>
          </w:p>
        </w:tc>
      </w:tr>
      <w:tr w:rsidR="00364A57" w:rsidRPr="00341B1D" w14:paraId="3ADA9264" w14:textId="77777777" w:rsidTr="00FA1D91">
        <w:tc>
          <w:tcPr>
            <w:tcW w:w="2127" w:type="dxa"/>
            <w:gridSpan w:val="2"/>
          </w:tcPr>
          <w:p w14:paraId="3A84E168"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16C8158C" w14:textId="77777777" w:rsidR="00364A57" w:rsidRPr="00341B1D" w:rsidRDefault="00364A57" w:rsidP="005662B8">
            <w:pPr>
              <w:pStyle w:val="TableText"/>
              <w:rPr>
                <w:rFonts w:ascii="Times New Roman" w:hAnsi="Times New Roman"/>
              </w:rPr>
            </w:pPr>
            <w:r w:rsidRPr="00341B1D">
              <w:rPr>
                <w:rFonts w:ascii="Times New Roman" w:hAnsi="Times New Roman"/>
              </w:rPr>
              <w:t>0158/11</w:t>
            </w:r>
          </w:p>
        </w:tc>
        <w:tc>
          <w:tcPr>
            <w:tcW w:w="5453" w:type="dxa"/>
          </w:tcPr>
          <w:p w14:paraId="14EF4945" w14:textId="77777777" w:rsidR="00364A57" w:rsidRPr="00341B1D" w:rsidRDefault="00364A57" w:rsidP="005662B8">
            <w:pPr>
              <w:pStyle w:val="TableText"/>
              <w:rPr>
                <w:rFonts w:ascii="Times New Roman" w:hAnsi="Times New Roman"/>
              </w:rPr>
            </w:pPr>
            <w:r w:rsidRPr="00341B1D">
              <w:rPr>
                <w:rFonts w:ascii="Times New Roman" w:hAnsi="Times New Roman"/>
              </w:rPr>
              <w:t>üzem, az Erőmű területén belül úszótelek</w:t>
            </w:r>
          </w:p>
        </w:tc>
      </w:tr>
      <w:tr w:rsidR="00364A57" w:rsidRPr="00341B1D" w14:paraId="57474412" w14:textId="77777777" w:rsidTr="00FA1D91">
        <w:tc>
          <w:tcPr>
            <w:tcW w:w="2127" w:type="dxa"/>
            <w:gridSpan w:val="2"/>
          </w:tcPr>
          <w:p w14:paraId="6E2ED440"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159197DC" w14:textId="77777777" w:rsidR="00364A57" w:rsidRPr="00341B1D" w:rsidRDefault="00364A57" w:rsidP="005662B8">
            <w:pPr>
              <w:pStyle w:val="TableText"/>
              <w:rPr>
                <w:rFonts w:ascii="Times New Roman" w:hAnsi="Times New Roman"/>
              </w:rPr>
            </w:pPr>
            <w:r w:rsidRPr="00341B1D">
              <w:rPr>
                <w:rFonts w:ascii="Times New Roman" w:hAnsi="Times New Roman"/>
              </w:rPr>
              <w:t>0158/10</w:t>
            </w:r>
          </w:p>
        </w:tc>
        <w:tc>
          <w:tcPr>
            <w:tcW w:w="5453" w:type="dxa"/>
          </w:tcPr>
          <w:p w14:paraId="0D7B8919" w14:textId="77777777" w:rsidR="00364A57" w:rsidRPr="00341B1D" w:rsidRDefault="00364A57" w:rsidP="005662B8">
            <w:pPr>
              <w:pStyle w:val="TableText"/>
              <w:rPr>
                <w:rFonts w:ascii="Times New Roman" w:hAnsi="Times New Roman"/>
              </w:rPr>
            </w:pPr>
            <w:r w:rsidRPr="00341B1D">
              <w:rPr>
                <w:rFonts w:ascii="Times New Roman" w:hAnsi="Times New Roman"/>
              </w:rPr>
              <w:t>út, az Erőmű útja</w:t>
            </w:r>
          </w:p>
        </w:tc>
      </w:tr>
      <w:tr w:rsidR="00364A57" w:rsidRPr="00341B1D" w14:paraId="7D1FB210" w14:textId="77777777" w:rsidTr="00FA1D91">
        <w:tc>
          <w:tcPr>
            <w:tcW w:w="2127" w:type="dxa"/>
            <w:gridSpan w:val="2"/>
          </w:tcPr>
          <w:p w14:paraId="640B4506"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1F63D2E5" w14:textId="77777777" w:rsidR="00364A57" w:rsidRPr="00341B1D" w:rsidRDefault="00364A57" w:rsidP="005662B8">
            <w:pPr>
              <w:pStyle w:val="TableText"/>
              <w:rPr>
                <w:rFonts w:ascii="Times New Roman" w:hAnsi="Times New Roman"/>
              </w:rPr>
            </w:pPr>
            <w:r w:rsidRPr="00341B1D">
              <w:rPr>
                <w:rFonts w:ascii="Times New Roman" w:hAnsi="Times New Roman"/>
              </w:rPr>
              <w:t>0158/21</w:t>
            </w:r>
          </w:p>
        </w:tc>
        <w:tc>
          <w:tcPr>
            <w:tcW w:w="5453" w:type="dxa"/>
          </w:tcPr>
          <w:p w14:paraId="539E5B41" w14:textId="77777777" w:rsidR="00364A57" w:rsidRPr="00341B1D" w:rsidRDefault="00364A57" w:rsidP="005662B8">
            <w:pPr>
              <w:pStyle w:val="TableText"/>
              <w:rPr>
                <w:rFonts w:ascii="Times New Roman" w:hAnsi="Times New Roman"/>
              </w:rPr>
            </w:pPr>
            <w:r w:rsidRPr="00341B1D">
              <w:rPr>
                <w:rFonts w:ascii="Times New Roman" w:hAnsi="Times New Roman"/>
              </w:rPr>
              <w:t>üzem, az Erőmű területéből korábban lehatárolva</w:t>
            </w:r>
          </w:p>
        </w:tc>
      </w:tr>
      <w:tr w:rsidR="00364A57" w:rsidRPr="00341B1D" w14:paraId="5D4CAF7C" w14:textId="77777777" w:rsidTr="00FA1D91">
        <w:tc>
          <w:tcPr>
            <w:tcW w:w="2127" w:type="dxa"/>
            <w:gridSpan w:val="2"/>
          </w:tcPr>
          <w:p w14:paraId="43FF0DC4"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2ABFFF15" w14:textId="77777777" w:rsidR="00364A57" w:rsidRPr="00341B1D" w:rsidRDefault="00364A57" w:rsidP="005662B8">
            <w:pPr>
              <w:pStyle w:val="TableText"/>
              <w:rPr>
                <w:rFonts w:ascii="Times New Roman" w:hAnsi="Times New Roman"/>
              </w:rPr>
            </w:pPr>
            <w:r w:rsidRPr="00341B1D">
              <w:rPr>
                <w:rFonts w:ascii="Times New Roman" w:hAnsi="Times New Roman"/>
              </w:rPr>
              <w:t>0163/50</w:t>
            </w:r>
          </w:p>
        </w:tc>
        <w:tc>
          <w:tcPr>
            <w:tcW w:w="5453" w:type="dxa"/>
          </w:tcPr>
          <w:p w14:paraId="22A98B2B" w14:textId="77777777" w:rsidR="00364A57" w:rsidRPr="00341B1D" w:rsidRDefault="00364A57" w:rsidP="005662B8">
            <w:pPr>
              <w:pStyle w:val="TableText"/>
              <w:rPr>
                <w:rFonts w:ascii="Times New Roman" w:hAnsi="Times New Roman"/>
              </w:rPr>
            </w:pPr>
            <w:r w:rsidRPr="00341B1D">
              <w:rPr>
                <w:rFonts w:ascii="Times New Roman" w:hAnsi="Times New Roman"/>
              </w:rPr>
              <w:t xml:space="preserve">üzem, </w:t>
            </w:r>
            <w:proofErr w:type="spellStart"/>
            <w:r w:rsidRPr="00341B1D">
              <w:rPr>
                <w:rFonts w:ascii="Times New Roman" w:hAnsi="Times New Roman"/>
              </w:rPr>
              <w:t>Erőművi</w:t>
            </w:r>
            <w:proofErr w:type="spellEnd"/>
            <w:r w:rsidRPr="00341B1D">
              <w:rPr>
                <w:rFonts w:ascii="Times New Roman" w:hAnsi="Times New Roman"/>
              </w:rPr>
              <w:t xml:space="preserve"> terület</w:t>
            </w:r>
          </w:p>
        </w:tc>
      </w:tr>
      <w:tr w:rsidR="00364A57" w:rsidRPr="00341B1D" w14:paraId="790C3631" w14:textId="77777777" w:rsidTr="00FA1D91">
        <w:tc>
          <w:tcPr>
            <w:tcW w:w="2127" w:type="dxa"/>
            <w:gridSpan w:val="2"/>
          </w:tcPr>
          <w:p w14:paraId="61F51118"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119DB8E3" w14:textId="77777777" w:rsidR="00364A57" w:rsidRPr="00341B1D" w:rsidRDefault="00364A57" w:rsidP="005662B8">
            <w:pPr>
              <w:pStyle w:val="TableText"/>
              <w:rPr>
                <w:rFonts w:ascii="Times New Roman" w:hAnsi="Times New Roman"/>
              </w:rPr>
            </w:pPr>
            <w:r w:rsidRPr="00341B1D">
              <w:rPr>
                <w:rFonts w:ascii="Times New Roman" w:hAnsi="Times New Roman"/>
              </w:rPr>
              <w:t>0155/70</w:t>
            </w:r>
          </w:p>
        </w:tc>
        <w:tc>
          <w:tcPr>
            <w:tcW w:w="5453" w:type="dxa"/>
          </w:tcPr>
          <w:p w14:paraId="6ACA96E8" w14:textId="77777777" w:rsidR="00364A57" w:rsidRPr="00341B1D" w:rsidRDefault="00364A57" w:rsidP="005662B8">
            <w:pPr>
              <w:pStyle w:val="TableText"/>
              <w:rPr>
                <w:rFonts w:ascii="Times New Roman" w:hAnsi="Times New Roman"/>
              </w:rPr>
            </w:pPr>
            <w:r w:rsidRPr="00341B1D">
              <w:rPr>
                <w:rFonts w:ascii="Times New Roman" w:hAnsi="Times New Roman"/>
              </w:rPr>
              <w:t xml:space="preserve">bánya, </w:t>
            </w:r>
            <w:proofErr w:type="spellStart"/>
            <w:r w:rsidRPr="00341B1D">
              <w:rPr>
                <w:rFonts w:ascii="Times New Roman" w:hAnsi="Times New Roman"/>
              </w:rPr>
              <w:t>Erőművi</w:t>
            </w:r>
            <w:proofErr w:type="spellEnd"/>
            <w:r w:rsidRPr="00341B1D">
              <w:rPr>
                <w:rFonts w:ascii="Times New Roman" w:hAnsi="Times New Roman"/>
              </w:rPr>
              <w:t xml:space="preserve"> terület</w:t>
            </w:r>
          </w:p>
        </w:tc>
      </w:tr>
      <w:tr w:rsidR="00364A57" w:rsidRPr="00341B1D" w14:paraId="421F3B83" w14:textId="77777777" w:rsidTr="00FA1D91">
        <w:tc>
          <w:tcPr>
            <w:tcW w:w="2127" w:type="dxa"/>
            <w:gridSpan w:val="2"/>
          </w:tcPr>
          <w:p w14:paraId="6487F600" w14:textId="77777777" w:rsidR="00364A57" w:rsidRPr="00341B1D" w:rsidRDefault="00364A57" w:rsidP="005662B8">
            <w:pPr>
              <w:pStyle w:val="TableText"/>
              <w:rPr>
                <w:rFonts w:ascii="Times New Roman" w:hAnsi="Times New Roman"/>
              </w:rPr>
            </w:pPr>
            <w:r w:rsidRPr="00341B1D">
              <w:rPr>
                <w:rFonts w:ascii="Times New Roman" w:hAnsi="Times New Roman"/>
              </w:rPr>
              <w:t>Visonta</w:t>
            </w:r>
          </w:p>
        </w:tc>
        <w:tc>
          <w:tcPr>
            <w:tcW w:w="1559" w:type="dxa"/>
          </w:tcPr>
          <w:p w14:paraId="4EF5561C" w14:textId="77777777" w:rsidR="00364A57" w:rsidRPr="00341B1D" w:rsidRDefault="00364A57" w:rsidP="005662B8">
            <w:pPr>
              <w:pStyle w:val="TableText"/>
              <w:rPr>
                <w:rFonts w:ascii="Times New Roman" w:hAnsi="Times New Roman"/>
              </w:rPr>
            </w:pPr>
            <w:r w:rsidRPr="00341B1D">
              <w:rPr>
                <w:rFonts w:ascii="Times New Roman" w:hAnsi="Times New Roman"/>
              </w:rPr>
              <w:t>0155/69</w:t>
            </w:r>
          </w:p>
        </w:tc>
        <w:tc>
          <w:tcPr>
            <w:tcW w:w="5453" w:type="dxa"/>
          </w:tcPr>
          <w:p w14:paraId="34F55088" w14:textId="77777777" w:rsidR="00364A57" w:rsidRPr="00341B1D" w:rsidRDefault="00364A57" w:rsidP="005662B8">
            <w:pPr>
              <w:pStyle w:val="TableText"/>
              <w:rPr>
                <w:rFonts w:ascii="Times New Roman" w:hAnsi="Times New Roman"/>
              </w:rPr>
            </w:pPr>
            <w:r w:rsidRPr="00341B1D">
              <w:rPr>
                <w:rFonts w:ascii="Times New Roman" w:hAnsi="Times New Roman"/>
              </w:rPr>
              <w:t xml:space="preserve">víztároló, </w:t>
            </w:r>
            <w:proofErr w:type="spellStart"/>
            <w:r w:rsidRPr="00341B1D">
              <w:rPr>
                <w:rFonts w:ascii="Times New Roman" w:hAnsi="Times New Roman"/>
              </w:rPr>
              <w:t>Erőművi</w:t>
            </w:r>
            <w:proofErr w:type="spellEnd"/>
            <w:r w:rsidRPr="00341B1D">
              <w:rPr>
                <w:rFonts w:ascii="Times New Roman" w:hAnsi="Times New Roman"/>
              </w:rPr>
              <w:t xml:space="preserve"> terület</w:t>
            </w:r>
          </w:p>
        </w:tc>
      </w:tr>
      <w:tr w:rsidR="00364A57" w:rsidRPr="00341B1D" w14:paraId="32966AA5" w14:textId="77777777" w:rsidTr="00FA1D91">
        <w:tc>
          <w:tcPr>
            <w:tcW w:w="2127" w:type="dxa"/>
            <w:gridSpan w:val="2"/>
          </w:tcPr>
          <w:p w14:paraId="433ADCB8" w14:textId="77777777" w:rsidR="00364A57" w:rsidRPr="00341B1D" w:rsidRDefault="00364A57" w:rsidP="005662B8">
            <w:pPr>
              <w:pStyle w:val="TableText"/>
              <w:rPr>
                <w:rFonts w:ascii="Times New Roman" w:hAnsi="Times New Roman"/>
              </w:rPr>
            </w:pPr>
            <w:r w:rsidRPr="00341B1D">
              <w:rPr>
                <w:rFonts w:ascii="Times New Roman" w:hAnsi="Times New Roman"/>
              </w:rPr>
              <w:t>Markaz</w:t>
            </w:r>
          </w:p>
        </w:tc>
        <w:tc>
          <w:tcPr>
            <w:tcW w:w="1559" w:type="dxa"/>
          </w:tcPr>
          <w:p w14:paraId="4432474D" w14:textId="77777777" w:rsidR="00364A57" w:rsidRPr="00341B1D" w:rsidRDefault="00364A57" w:rsidP="005662B8">
            <w:pPr>
              <w:pStyle w:val="TableText"/>
              <w:rPr>
                <w:rFonts w:ascii="Times New Roman" w:hAnsi="Times New Roman"/>
              </w:rPr>
            </w:pPr>
            <w:r w:rsidRPr="00341B1D">
              <w:rPr>
                <w:rFonts w:ascii="Times New Roman" w:hAnsi="Times New Roman"/>
              </w:rPr>
              <w:t>0114/23</w:t>
            </w:r>
          </w:p>
        </w:tc>
        <w:tc>
          <w:tcPr>
            <w:tcW w:w="5453" w:type="dxa"/>
          </w:tcPr>
          <w:p w14:paraId="57E62140" w14:textId="77777777" w:rsidR="00364A57" w:rsidRPr="00341B1D" w:rsidRDefault="00364A57" w:rsidP="005662B8">
            <w:pPr>
              <w:pStyle w:val="TableText"/>
              <w:rPr>
                <w:rFonts w:ascii="Times New Roman" w:hAnsi="Times New Roman"/>
              </w:rPr>
            </w:pPr>
            <w:r w:rsidRPr="00341B1D">
              <w:rPr>
                <w:rFonts w:ascii="Times New Roman" w:hAnsi="Times New Roman"/>
              </w:rPr>
              <w:t>út, Markazra vezető út</w:t>
            </w:r>
          </w:p>
        </w:tc>
      </w:tr>
      <w:tr w:rsidR="00364A57" w:rsidRPr="00341B1D" w14:paraId="38E8BD81" w14:textId="77777777" w:rsidTr="00FA1D91">
        <w:tc>
          <w:tcPr>
            <w:tcW w:w="2127" w:type="dxa"/>
            <w:gridSpan w:val="2"/>
          </w:tcPr>
          <w:p w14:paraId="4F85FFFA" w14:textId="77777777" w:rsidR="00364A57" w:rsidRPr="00341B1D" w:rsidRDefault="00364A57" w:rsidP="005662B8">
            <w:pPr>
              <w:pStyle w:val="TableText"/>
              <w:rPr>
                <w:rFonts w:ascii="Times New Roman" w:hAnsi="Times New Roman"/>
              </w:rPr>
            </w:pPr>
            <w:r w:rsidRPr="00341B1D">
              <w:rPr>
                <w:rFonts w:ascii="Times New Roman" w:hAnsi="Times New Roman"/>
              </w:rPr>
              <w:t>Markaz</w:t>
            </w:r>
          </w:p>
        </w:tc>
        <w:tc>
          <w:tcPr>
            <w:tcW w:w="1559" w:type="dxa"/>
          </w:tcPr>
          <w:p w14:paraId="62B9F0F6" w14:textId="77777777" w:rsidR="00364A57" w:rsidRPr="00341B1D" w:rsidRDefault="00364A57" w:rsidP="005662B8">
            <w:pPr>
              <w:pStyle w:val="TableText"/>
              <w:rPr>
                <w:rFonts w:ascii="Times New Roman" w:hAnsi="Times New Roman"/>
              </w:rPr>
            </w:pPr>
            <w:r w:rsidRPr="00341B1D">
              <w:rPr>
                <w:rFonts w:ascii="Times New Roman" w:hAnsi="Times New Roman"/>
              </w:rPr>
              <w:t>0114/2</w:t>
            </w:r>
          </w:p>
        </w:tc>
        <w:tc>
          <w:tcPr>
            <w:tcW w:w="5453" w:type="dxa"/>
          </w:tcPr>
          <w:p w14:paraId="125DF0BA" w14:textId="77777777" w:rsidR="00364A57" w:rsidRPr="00341B1D" w:rsidRDefault="00364A57" w:rsidP="005662B8">
            <w:pPr>
              <w:pStyle w:val="TableText"/>
              <w:rPr>
                <w:rFonts w:ascii="Times New Roman" w:hAnsi="Times New Roman"/>
              </w:rPr>
            </w:pPr>
            <w:r w:rsidRPr="00341B1D">
              <w:rPr>
                <w:rFonts w:ascii="Times New Roman" w:hAnsi="Times New Roman"/>
              </w:rPr>
              <w:t>legelő</w:t>
            </w:r>
          </w:p>
        </w:tc>
      </w:tr>
      <w:tr w:rsidR="00364A57" w:rsidRPr="00341B1D" w14:paraId="59D71E30" w14:textId="77777777" w:rsidTr="00FA1D91">
        <w:tc>
          <w:tcPr>
            <w:tcW w:w="2127" w:type="dxa"/>
            <w:gridSpan w:val="2"/>
          </w:tcPr>
          <w:p w14:paraId="53BABE9A" w14:textId="77777777" w:rsidR="00364A57" w:rsidRPr="00341B1D" w:rsidRDefault="00364A57" w:rsidP="005662B8">
            <w:pPr>
              <w:pStyle w:val="TableText"/>
              <w:rPr>
                <w:rFonts w:ascii="Times New Roman" w:hAnsi="Times New Roman"/>
              </w:rPr>
            </w:pPr>
            <w:r w:rsidRPr="00341B1D">
              <w:rPr>
                <w:rFonts w:ascii="Times New Roman" w:hAnsi="Times New Roman"/>
              </w:rPr>
              <w:lastRenderedPageBreak/>
              <w:t>Markaz</w:t>
            </w:r>
          </w:p>
        </w:tc>
        <w:tc>
          <w:tcPr>
            <w:tcW w:w="1559" w:type="dxa"/>
          </w:tcPr>
          <w:p w14:paraId="3E2EF163" w14:textId="77777777" w:rsidR="00364A57" w:rsidRPr="00341B1D" w:rsidRDefault="00364A57" w:rsidP="005662B8">
            <w:pPr>
              <w:pStyle w:val="TableText"/>
              <w:rPr>
                <w:rFonts w:ascii="Times New Roman" w:hAnsi="Times New Roman"/>
              </w:rPr>
            </w:pPr>
            <w:r w:rsidRPr="00341B1D">
              <w:rPr>
                <w:rFonts w:ascii="Times New Roman" w:hAnsi="Times New Roman"/>
              </w:rPr>
              <w:t>0110/4</w:t>
            </w:r>
          </w:p>
        </w:tc>
        <w:tc>
          <w:tcPr>
            <w:tcW w:w="5453" w:type="dxa"/>
          </w:tcPr>
          <w:p w14:paraId="29EF3BD5" w14:textId="77777777" w:rsidR="00364A57" w:rsidRPr="00341B1D" w:rsidRDefault="00364A57" w:rsidP="005662B8">
            <w:pPr>
              <w:pStyle w:val="TableText"/>
              <w:rPr>
                <w:rFonts w:ascii="Times New Roman" w:hAnsi="Times New Roman"/>
              </w:rPr>
            </w:pPr>
            <w:r w:rsidRPr="00341B1D">
              <w:rPr>
                <w:rFonts w:ascii="Times New Roman" w:hAnsi="Times New Roman"/>
              </w:rPr>
              <w:t>rét</w:t>
            </w:r>
          </w:p>
        </w:tc>
      </w:tr>
      <w:tr w:rsidR="00364A57" w:rsidRPr="00341B1D" w14:paraId="555121EE" w14:textId="77777777" w:rsidTr="00FA1D91">
        <w:tc>
          <w:tcPr>
            <w:tcW w:w="2127" w:type="dxa"/>
            <w:gridSpan w:val="2"/>
          </w:tcPr>
          <w:p w14:paraId="2CAE000A"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2A4448FD" w14:textId="77777777" w:rsidR="00364A57" w:rsidRPr="00341B1D" w:rsidRDefault="00364A57" w:rsidP="005662B8">
            <w:pPr>
              <w:pStyle w:val="TableText"/>
              <w:rPr>
                <w:rFonts w:ascii="Times New Roman" w:hAnsi="Times New Roman"/>
              </w:rPr>
            </w:pPr>
            <w:r w:rsidRPr="00341B1D">
              <w:rPr>
                <w:rFonts w:ascii="Times New Roman" w:hAnsi="Times New Roman"/>
              </w:rPr>
              <w:t>015/1</w:t>
            </w:r>
          </w:p>
        </w:tc>
        <w:tc>
          <w:tcPr>
            <w:tcW w:w="5453" w:type="dxa"/>
          </w:tcPr>
          <w:p w14:paraId="18B0E515" w14:textId="77777777" w:rsidR="00364A57" w:rsidRPr="00341B1D" w:rsidRDefault="00364A57" w:rsidP="005662B8">
            <w:pPr>
              <w:pStyle w:val="TableText"/>
              <w:rPr>
                <w:rFonts w:ascii="Times New Roman" w:hAnsi="Times New Roman"/>
              </w:rPr>
            </w:pPr>
            <w:r w:rsidRPr="00341B1D">
              <w:rPr>
                <w:rFonts w:ascii="Times New Roman" w:hAnsi="Times New Roman"/>
              </w:rPr>
              <w:t>víztározó</w:t>
            </w:r>
          </w:p>
        </w:tc>
      </w:tr>
      <w:tr w:rsidR="00364A57" w:rsidRPr="00341B1D" w14:paraId="7739F314" w14:textId="77777777" w:rsidTr="00FA1D91">
        <w:tc>
          <w:tcPr>
            <w:tcW w:w="2127" w:type="dxa"/>
            <w:gridSpan w:val="2"/>
          </w:tcPr>
          <w:p w14:paraId="248F965B"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3387F44E" w14:textId="77777777" w:rsidR="00364A57" w:rsidRPr="00341B1D" w:rsidRDefault="00364A57" w:rsidP="005662B8">
            <w:pPr>
              <w:pStyle w:val="TableText"/>
              <w:rPr>
                <w:rFonts w:ascii="Times New Roman" w:hAnsi="Times New Roman"/>
              </w:rPr>
            </w:pPr>
            <w:r w:rsidRPr="00341B1D">
              <w:rPr>
                <w:rFonts w:ascii="Times New Roman" w:hAnsi="Times New Roman"/>
              </w:rPr>
              <w:t>015/4</w:t>
            </w:r>
          </w:p>
        </w:tc>
        <w:tc>
          <w:tcPr>
            <w:tcW w:w="5453" w:type="dxa"/>
          </w:tcPr>
          <w:p w14:paraId="01B4269D" w14:textId="77777777" w:rsidR="00364A57" w:rsidRPr="00341B1D" w:rsidRDefault="00364A57" w:rsidP="005662B8">
            <w:pPr>
              <w:pStyle w:val="TableText"/>
              <w:rPr>
                <w:rFonts w:ascii="Times New Roman" w:hAnsi="Times New Roman"/>
              </w:rPr>
            </w:pPr>
            <w:r w:rsidRPr="00341B1D">
              <w:rPr>
                <w:rFonts w:ascii="Times New Roman" w:hAnsi="Times New Roman"/>
              </w:rPr>
              <w:t>zagytározó</w:t>
            </w:r>
          </w:p>
        </w:tc>
      </w:tr>
      <w:tr w:rsidR="00364A57" w:rsidRPr="00341B1D" w14:paraId="2F08C171" w14:textId="77777777" w:rsidTr="00FA1D91">
        <w:tc>
          <w:tcPr>
            <w:tcW w:w="2127" w:type="dxa"/>
            <w:gridSpan w:val="2"/>
          </w:tcPr>
          <w:p w14:paraId="052F4041"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00C0BD15" w14:textId="77777777" w:rsidR="00364A57" w:rsidRPr="00341B1D" w:rsidRDefault="00364A57" w:rsidP="005662B8">
            <w:pPr>
              <w:pStyle w:val="TableText"/>
              <w:rPr>
                <w:rFonts w:ascii="Times New Roman" w:hAnsi="Times New Roman"/>
              </w:rPr>
            </w:pPr>
            <w:r w:rsidRPr="00341B1D">
              <w:rPr>
                <w:rFonts w:ascii="Times New Roman" w:hAnsi="Times New Roman"/>
              </w:rPr>
              <w:t>015/3</w:t>
            </w:r>
          </w:p>
        </w:tc>
        <w:tc>
          <w:tcPr>
            <w:tcW w:w="5453" w:type="dxa"/>
          </w:tcPr>
          <w:p w14:paraId="7D227C55" w14:textId="77777777" w:rsidR="00364A57" w:rsidRPr="00341B1D" w:rsidRDefault="00364A57" w:rsidP="005662B8">
            <w:pPr>
              <w:pStyle w:val="TableText"/>
              <w:rPr>
                <w:rFonts w:ascii="Times New Roman" w:hAnsi="Times New Roman"/>
              </w:rPr>
            </w:pPr>
            <w:r w:rsidRPr="00341B1D">
              <w:rPr>
                <w:rFonts w:ascii="Times New Roman" w:hAnsi="Times New Roman"/>
              </w:rPr>
              <w:t>fáklyakert</w:t>
            </w:r>
          </w:p>
        </w:tc>
      </w:tr>
      <w:tr w:rsidR="00364A57" w:rsidRPr="00341B1D" w14:paraId="0FAC6B61" w14:textId="77777777" w:rsidTr="00FA1D91">
        <w:tc>
          <w:tcPr>
            <w:tcW w:w="2127" w:type="dxa"/>
            <w:gridSpan w:val="2"/>
          </w:tcPr>
          <w:p w14:paraId="7DF1D51A"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41894A78" w14:textId="77777777" w:rsidR="00364A57" w:rsidRPr="00341B1D" w:rsidRDefault="00364A57" w:rsidP="005662B8">
            <w:pPr>
              <w:pStyle w:val="TableText"/>
              <w:rPr>
                <w:rFonts w:ascii="Times New Roman" w:hAnsi="Times New Roman"/>
              </w:rPr>
            </w:pPr>
            <w:r w:rsidRPr="00341B1D">
              <w:rPr>
                <w:rFonts w:ascii="Times New Roman" w:hAnsi="Times New Roman"/>
              </w:rPr>
              <w:t>013/9</w:t>
            </w:r>
          </w:p>
        </w:tc>
        <w:tc>
          <w:tcPr>
            <w:tcW w:w="5453" w:type="dxa"/>
          </w:tcPr>
          <w:p w14:paraId="4AFAB988" w14:textId="77777777" w:rsidR="00364A57" w:rsidRPr="00341B1D" w:rsidRDefault="00364A57" w:rsidP="005662B8">
            <w:pPr>
              <w:pStyle w:val="TableText"/>
              <w:rPr>
                <w:rFonts w:ascii="Times New Roman" w:hAnsi="Times New Roman"/>
              </w:rPr>
            </w:pPr>
            <w:r w:rsidRPr="00341B1D">
              <w:rPr>
                <w:rFonts w:ascii="Times New Roman" w:hAnsi="Times New Roman"/>
              </w:rPr>
              <w:t>beruházási terület</w:t>
            </w:r>
          </w:p>
        </w:tc>
      </w:tr>
      <w:tr w:rsidR="00364A57" w:rsidRPr="00341B1D" w14:paraId="2DCE9C39" w14:textId="77777777" w:rsidTr="00FA1D91">
        <w:tc>
          <w:tcPr>
            <w:tcW w:w="2127" w:type="dxa"/>
            <w:gridSpan w:val="2"/>
          </w:tcPr>
          <w:p w14:paraId="64A01AF6"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6D374E71" w14:textId="77777777" w:rsidR="00364A57" w:rsidRPr="00341B1D" w:rsidRDefault="00364A57" w:rsidP="005662B8">
            <w:pPr>
              <w:pStyle w:val="TableText"/>
              <w:rPr>
                <w:rFonts w:ascii="Times New Roman" w:hAnsi="Times New Roman"/>
              </w:rPr>
            </w:pPr>
            <w:r w:rsidRPr="00341B1D">
              <w:rPr>
                <w:rFonts w:ascii="Times New Roman" w:hAnsi="Times New Roman"/>
              </w:rPr>
              <w:t>013/6</w:t>
            </w:r>
          </w:p>
        </w:tc>
        <w:tc>
          <w:tcPr>
            <w:tcW w:w="5453" w:type="dxa"/>
          </w:tcPr>
          <w:p w14:paraId="7DC947A6" w14:textId="77777777" w:rsidR="00364A57" w:rsidRPr="00341B1D" w:rsidRDefault="00364A57" w:rsidP="005662B8">
            <w:pPr>
              <w:pStyle w:val="TableText"/>
              <w:rPr>
                <w:rFonts w:ascii="Times New Roman" w:hAnsi="Times New Roman"/>
              </w:rPr>
            </w:pPr>
            <w:r w:rsidRPr="00341B1D">
              <w:rPr>
                <w:rFonts w:ascii="Times New Roman" w:hAnsi="Times New Roman"/>
              </w:rPr>
              <w:t>út</w:t>
            </w:r>
          </w:p>
        </w:tc>
      </w:tr>
      <w:tr w:rsidR="00364A57" w:rsidRPr="00341B1D" w14:paraId="497052C2" w14:textId="77777777" w:rsidTr="00FA1D91">
        <w:tc>
          <w:tcPr>
            <w:tcW w:w="2127" w:type="dxa"/>
            <w:gridSpan w:val="2"/>
          </w:tcPr>
          <w:p w14:paraId="6A4C065B"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019CAE20" w14:textId="77777777" w:rsidR="00364A57" w:rsidRPr="00341B1D" w:rsidRDefault="00364A57" w:rsidP="005662B8">
            <w:pPr>
              <w:pStyle w:val="TableText"/>
              <w:rPr>
                <w:rFonts w:ascii="Times New Roman" w:hAnsi="Times New Roman"/>
              </w:rPr>
            </w:pPr>
            <w:r w:rsidRPr="00341B1D">
              <w:rPr>
                <w:rFonts w:ascii="Times New Roman" w:hAnsi="Times New Roman"/>
              </w:rPr>
              <w:t>013/7</w:t>
            </w:r>
          </w:p>
        </w:tc>
        <w:tc>
          <w:tcPr>
            <w:tcW w:w="5453" w:type="dxa"/>
          </w:tcPr>
          <w:p w14:paraId="72D0A5AA" w14:textId="77777777" w:rsidR="00364A57" w:rsidRPr="00341B1D" w:rsidRDefault="00364A57" w:rsidP="005662B8">
            <w:pPr>
              <w:pStyle w:val="TableText"/>
              <w:rPr>
                <w:rFonts w:ascii="Times New Roman" w:hAnsi="Times New Roman"/>
              </w:rPr>
            </w:pPr>
            <w:r w:rsidRPr="00341B1D">
              <w:rPr>
                <w:rFonts w:ascii="Times New Roman" w:hAnsi="Times New Roman"/>
              </w:rPr>
              <w:t>beruházási terület</w:t>
            </w:r>
          </w:p>
        </w:tc>
      </w:tr>
      <w:tr w:rsidR="00364A57" w:rsidRPr="00341B1D" w14:paraId="58DD1EA6" w14:textId="77777777" w:rsidTr="00FA1D91">
        <w:tc>
          <w:tcPr>
            <w:tcW w:w="2127" w:type="dxa"/>
            <w:gridSpan w:val="2"/>
          </w:tcPr>
          <w:p w14:paraId="7523C659"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787D376B" w14:textId="77777777" w:rsidR="00364A57" w:rsidRPr="00341B1D" w:rsidRDefault="00364A57" w:rsidP="005662B8">
            <w:pPr>
              <w:pStyle w:val="TableText"/>
              <w:rPr>
                <w:rFonts w:ascii="Times New Roman" w:hAnsi="Times New Roman"/>
              </w:rPr>
            </w:pPr>
            <w:r w:rsidRPr="00341B1D">
              <w:rPr>
                <w:rFonts w:ascii="Times New Roman" w:hAnsi="Times New Roman"/>
              </w:rPr>
              <w:t>012/1</w:t>
            </w:r>
          </w:p>
        </w:tc>
        <w:tc>
          <w:tcPr>
            <w:tcW w:w="5453" w:type="dxa"/>
          </w:tcPr>
          <w:p w14:paraId="76C40412" w14:textId="77777777" w:rsidR="00364A57" w:rsidRPr="00341B1D" w:rsidRDefault="00364A57" w:rsidP="005662B8">
            <w:pPr>
              <w:pStyle w:val="TableText"/>
              <w:rPr>
                <w:rFonts w:ascii="Times New Roman" w:hAnsi="Times New Roman"/>
              </w:rPr>
            </w:pPr>
            <w:r w:rsidRPr="00341B1D">
              <w:rPr>
                <w:rFonts w:ascii="Times New Roman" w:hAnsi="Times New Roman"/>
              </w:rPr>
              <w:t>út</w:t>
            </w:r>
          </w:p>
        </w:tc>
      </w:tr>
      <w:tr w:rsidR="00364A57" w:rsidRPr="00341B1D" w14:paraId="65A8D63D" w14:textId="77777777" w:rsidTr="00FA1D91">
        <w:tc>
          <w:tcPr>
            <w:tcW w:w="2127" w:type="dxa"/>
            <w:gridSpan w:val="2"/>
          </w:tcPr>
          <w:p w14:paraId="35EDA6BD"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792271BB" w14:textId="77777777" w:rsidR="00364A57" w:rsidRPr="00341B1D" w:rsidRDefault="00364A57" w:rsidP="005662B8">
            <w:pPr>
              <w:pStyle w:val="TableText"/>
              <w:rPr>
                <w:rFonts w:ascii="Times New Roman" w:hAnsi="Times New Roman"/>
              </w:rPr>
            </w:pPr>
            <w:r w:rsidRPr="00341B1D">
              <w:rPr>
                <w:rFonts w:ascii="Times New Roman" w:hAnsi="Times New Roman"/>
              </w:rPr>
              <w:t>012/2</w:t>
            </w:r>
          </w:p>
        </w:tc>
        <w:tc>
          <w:tcPr>
            <w:tcW w:w="5453" w:type="dxa"/>
          </w:tcPr>
          <w:p w14:paraId="3972014E" w14:textId="77777777" w:rsidR="00364A57" w:rsidRPr="00341B1D" w:rsidRDefault="00364A57" w:rsidP="005662B8">
            <w:pPr>
              <w:pStyle w:val="TableText"/>
              <w:rPr>
                <w:rFonts w:ascii="Times New Roman" w:hAnsi="Times New Roman"/>
              </w:rPr>
            </w:pPr>
            <w:r w:rsidRPr="00341B1D">
              <w:rPr>
                <w:rFonts w:ascii="Times New Roman" w:hAnsi="Times New Roman"/>
              </w:rPr>
              <w:t>út</w:t>
            </w:r>
          </w:p>
        </w:tc>
      </w:tr>
      <w:tr w:rsidR="00364A57" w:rsidRPr="00341B1D" w14:paraId="6E5E040A" w14:textId="77777777" w:rsidTr="00FA1D91">
        <w:tc>
          <w:tcPr>
            <w:tcW w:w="2127" w:type="dxa"/>
            <w:gridSpan w:val="2"/>
          </w:tcPr>
          <w:p w14:paraId="192FD840"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5B87CCEA" w14:textId="77777777" w:rsidR="00364A57" w:rsidRPr="00341B1D" w:rsidRDefault="00364A57" w:rsidP="005662B8">
            <w:pPr>
              <w:pStyle w:val="TableText"/>
              <w:rPr>
                <w:rFonts w:ascii="Times New Roman" w:hAnsi="Times New Roman"/>
              </w:rPr>
            </w:pPr>
            <w:r w:rsidRPr="00341B1D">
              <w:rPr>
                <w:rFonts w:ascii="Times New Roman" w:hAnsi="Times New Roman"/>
              </w:rPr>
              <w:t>012/3</w:t>
            </w:r>
          </w:p>
        </w:tc>
        <w:tc>
          <w:tcPr>
            <w:tcW w:w="5453" w:type="dxa"/>
          </w:tcPr>
          <w:p w14:paraId="03CD19A8" w14:textId="77777777" w:rsidR="00364A57" w:rsidRPr="00341B1D" w:rsidRDefault="00364A57" w:rsidP="005662B8">
            <w:pPr>
              <w:pStyle w:val="TableText"/>
              <w:rPr>
                <w:rFonts w:ascii="Times New Roman" w:hAnsi="Times New Roman"/>
              </w:rPr>
            </w:pPr>
            <w:r w:rsidRPr="00341B1D">
              <w:rPr>
                <w:rFonts w:ascii="Times New Roman" w:hAnsi="Times New Roman"/>
              </w:rPr>
              <w:t>út</w:t>
            </w:r>
          </w:p>
        </w:tc>
      </w:tr>
      <w:tr w:rsidR="00364A57" w:rsidRPr="00341B1D" w14:paraId="2FF4416B" w14:textId="77777777" w:rsidTr="00FA1D91">
        <w:tc>
          <w:tcPr>
            <w:tcW w:w="2127" w:type="dxa"/>
            <w:gridSpan w:val="2"/>
          </w:tcPr>
          <w:p w14:paraId="27CDF4D0"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233588BC" w14:textId="77777777" w:rsidR="00364A57" w:rsidRPr="00341B1D" w:rsidRDefault="00364A57" w:rsidP="005662B8">
            <w:pPr>
              <w:pStyle w:val="TableText"/>
              <w:rPr>
                <w:rFonts w:ascii="Times New Roman" w:hAnsi="Times New Roman"/>
              </w:rPr>
            </w:pPr>
            <w:r w:rsidRPr="00341B1D">
              <w:rPr>
                <w:rFonts w:ascii="Times New Roman" w:hAnsi="Times New Roman"/>
              </w:rPr>
              <w:t>040</w:t>
            </w:r>
          </w:p>
        </w:tc>
        <w:tc>
          <w:tcPr>
            <w:tcW w:w="5453" w:type="dxa"/>
          </w:tcPr>
          <w:p w14:paraId="57CB5E7A" w14:textId="77777777" w:rsidR="00364A57" w:rsidRPr="00341B1D" w:rsidRDefault="00364A57" w:rsidP="005662B8">
            <w:pPr>
              <w:pStyle w:val="TableText"/>
              <w:rPr>
                <w:rFonts w:ascii="Times New Roman" w:hAnsi="Times New Roman"/>
              </w:rPr>
            </w:pPr>
            <w:r w:rsidRPr="00341B1D">
              <w:rPr>
                <w:rFonts w:ascii="Times New Roman" w:hAnsi="Times New Roman"/>
              </w:rPr>
              <w:t>vasút</w:t>
            </w:r>
          </w:p>
        </w:tc>
      </w:tr>
      <w:tr w:rsidR="00364A57" w:rsidRPr="00341B1D" w14:paraId="2CDFFFF6" w14:textId="77777777" w:rsidTr="00FA1D91">
        <w:tc>
          <w:tcPr>
            <w:tcW w:w="2127" w:type="dxa"/>
            <w:gridSpan w:val="2"/>
          </w:tcPr>
          <w:p w14:paraId="487E6A35"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34BD3FE8" w14:textId="77777777" w:rsidR="00364A57" w:rsidRPr="00341B1D" w:rsidRDefault="00364A57" w:rsidP="005662B8">
            <w:pPr>
              <w:pStyle w:val="TableText"/>
              <w:rPr>
                <w:rFonts w:ascii="Times New Roman" w:hAnsi="Times New Roman"/>
              </w:rPr>
            </w:pPr>
            <w:r w:rsidRPr="00341B1D">
              <w:rPr>
                <w:rFonts w:ascii="Times New Roman" w:hAnsi="Times New Roman"/>
              </w:rPr>
              <w:t>010/2</w:t>
            </w:r>
          </w:p>
        </w:tc>
        <w:tc>
          <w:tcPr>
            <w:tcW w:w="5453" w:type="dxa"/>
          </w:tcPr>
          <w:p w14:paraId="5B497A27" w14:textId="77777777" w:rsidR="00364A57" w:rsidRPr="00341B1D" w:rsidRDefault="00364A57" w:rsidP="005662B8">
            <w:pPr>
              <w:pStyle w:val="TableText"/>
              <w:rPr>
                <w:rFonts w:ascii="Times New Roman" w:hAnsi="Times New Roman"/>
              </w:rPr>
            </w:pPr>
            <w:r w:rsidRPr="00341B1D">
              <w:rPr>
                <w:rFonts w:ascii="Times New Roman" w:hAnsi="Times New Roman"/>
              </w:rPr>
              <w:t>vasút</w:t>
            </w:r>
          </w:p>
        </w:tc>
      </w:tr>
      <w:tr w:rsidR="00364A57" w:rsidRPr="00341B1D" w14:paraId="3026F468" w14:textId="77777777" w:rsidTr="00FA1D91">
        <w:tc>
          <w:tcPr>
            <w:tcW w:w="2127" w:type="dxa"/>
            <w:gridSpan w:val="2"/>
          </w:tcPr>
          <w:p w14:paraId="286B5962" w14:textId="77777777" w:rsidR="00364A57" w:rsidRPr="00341B1D" w:rsidRDefault="00364A57" w:rsidP="005662B8">
            <w:pPr>
              <w:pStyle w:val="TableText"/>
              <w:rPr>
                <w:rFonts w:ascii="Times New Roman" w:hAnsi="Times New Roman"/>
              </w:rPr>
            </w:pPr>
            <w:r w:rsidRPr="00341B1D">
              <w:rPr>
                <w:rFonts w:ascii="Times New Roman" w:hAnsi="Times New Roman"/>
              </w:rPr>
              <w:t>Halmajugra</w:t>
            </w:r>
          </w:p>
        </w:tc>
        <w:tc>
          <w:tcPr>
            <w:tcW w:w="1559" w:type="dxa"/>
          </w:tcPr>
          <w:p w14:paraId="3950D659" w14:textId="77777777" w:rsidR="00364A57" w:rsidRPr="00341B1D" w:rsidRDefault="00364A57" w:rsidP="005662B8">
            <w:pPr>
              <w:pStyle w:val="TableText"/>
              <w:rPr>
                <w:rFonts w:ascii="Times New Roman" w:hAnsi="Times New Roman"/>
              </w:rPr>
            </w:pPr>
            <w:r w:rsidRPr="00341B1D">
              <w:rPr>
                <w:rFonts w:ascii="Times New Roman" w:hAnsi="Times New Roman"/>
              </w:rPr>
              <w:t>010/1</w:t>
            </w:r>
          </w:p>
        </w:tc>
        <w:tc>
          <w:tcPr>
            <w:tcW w:w="5453" w:type="dxa"/>
          </w:tcPr>
          <w:p w14:paraId="6D3BF4B0" w14:textId="77777777" w:rsidR="00364A57" w:rsidRPr="00341B1D" w:rsidRDefault="00364A57" w:rsidP="005662B8">
            <w:pPr>
              <w:pStyle w:val="TableText"/>
              <w:rPr>
                <w:rFonts w:ascii="Times New Roman" w:hAnsi="Times New Roman"/>
              </w:rPr>
            </w:pPr>
            <w:r w:rsidRPr="00341B1D">
              <w:rPr>
                <w:rFonts w:ascii="Times New Roman" w:hAnsi="Times New Roman"/>
              </w:rPr>
              <w:t>vasút</w:t>
            </w:r>
          </w:p>
        </w:tc>
      </w:tr>
    </w:tbl>
    <w:p w14:paraId="5F6F3BFF" w14:textId="2C9D57FF" w:rsidR="000B2579" w:rsidRPr="000B2579" w:rsidRDefault="000B2579" w:rsidP="000B2579">
      <w:pPr>
        <w:rPr>
          <w:rFonts w:ascii="Times New Roman" w:hAnsi="Times New Roman"/>
        </w:rPr>
      </w:pPr>
      <w:r w:rsidRPr="000B2579">
        <w:rPr>
          <w:rFonts w:ascii="Times New Roman" w:hAnsi="Times New Roman"/>
        </w:rPr>
        <w:t xml:space="preserve">* Forrás: </w:t>
      </w:r>
      <w:proofErr w:type="spellStart"/>
      <w:r w:rsidRPr="000B2579">
        <w:rPr>
          <w:rFonts w:ascii="Times New Roman" w:hAnsi="Times New Roman"/>
        </w:rPr>
        <w:t>MT-Wheat</w:t>
      </w:r>
      <w:proofErr w:type="spellEnd"/>
      <w:r w:rsidRPr="000B2579">
        <w:rPr>
          <w:rFonts w:ascii="Times New Roman" w:hAnsi="Times New Roman"/>
        </w:rPr>
        <w:t xml:space="preserve"> Búzafeldolgozó Kft.</w:t>
      </w:r>
      <w:r>
        <w:rPr>
          <w:rFonts w:ascii="Times New Roman" w:hAnsi="Times New Roman"/>
        </w:rPr>
        <w:t xml:space="preserve"> EKHE dokumentáció (Budapest, </w:t>
      </w:r>
      <w:r w:rsidRPr="000B2579">
        <w:rPr>
          <w:rFonts w:ascii="Times New Roman" w:hAnsi="Times New Roman"/>
        </w:rPr>
        <w:t>2014 január</w:t>
      </w:r>
      <w:r>
        <w:rPr>
          <w:rFonts w:ascii="Times New Roman" w:hAnsi="Times New Roman"/>
        </w:rPr>
        <w:t>)</w:t>
      </w:r>
    </w:p>
    <w:p w14:paraId="47A163F9" w14:textId="77777777" w:rsidR="00B22E24" w:rsidRPr="00341B1D" w:rsidRDefault="00B22E24" w:rsidP="00756CA7">
      <w:pPr>
        <w:pStyle w:val="Heading2"/>
        <w:rPr>
          <w:rFonts w:ascii="Times New Roman" w:hAnsi="Times New Roman"/>
        </w:rPr>
      </w:pPr>
      <w:bookmarkStart w:id="11" w:name="_Toc340401720"/>
      <w:bookmarkStart w:id="12" w:name="_Toc340432104"/>
      <w:bookmarkStart w:id="13" w:name="_Toc340432248"/>
      <w:r w:rsidRPr="00341B1D">
        <w:rPr>
          <w:rFonts w:ascii="Times New Roman" w:hAnsi="Times New Roman"/>
        </w:rPr>
        <w:t>A terület korábbi használatát, beépítettségének és borítottságának változását legjobban bemutató légi</w:t>
      </w:r>
      <w:r w:rsidR="009E574F" w:rsidRPr="00341B1D">
        <w:rPr>
          <w:rFonts w:ascii="Times New Roman" w:hAnsi="Times New Roman"/>
        </w:rPr>
        <w:t xml:space="preserve"> </w:t>
      </w:r>
      <w:r w:rsidRPr="00341B1D">
        <w:rPr>
          <w:rFonts w:ascii="Times New Roman" w:hAnsi="Times New Roman"/>
        </w:rPr>
        <w:t>fotók, fotódokumentációk</w:t>
      </w:r>
      <w:bookmarkEnd w:id="11"/>
      <w:bookmarkEnd w:id="12"/>
      <w:bookmarkEnd w:id="13"/>
    </w:p>
    <w:p w14:paraId="15850F9E" w14:textId="5B6976B0" w:rsidR="00CA017B" w:rsidRPr="00341B1D" w:rsidRDefault="00431776" w:rsidP="006E6B11">
      <w:pPr>
        <w:rPr>
          <w:rFonts w:ascii="Times New Roman" w:hAnsi="Times New Roman"/>
        </w:rPr>
      </w:pPr>
      <w:r w:rsidRPr="00341B1D">
        <w:rPr>
          <w:rFonts w:ascii="Times New Roman" w:hAnsi="Times New Roman"/>
        </w:rPr>
        <w:t xml:space="preserve">A </w:t>
      </w:r>
      <w:r w:rsidR="001C436F" w:rsidRPr="00341B1D">
        <w:rPr>
          <w:rFonts w:ascii="Times New Roman" w:hAnsi="Times New Roman"/>
        </w:rPr>
        <w:t>beruházási</w:t>
      </w:r>
      <w:r w:rsidRPr="00341B1D">
        <w:rPr>
          <w:rFonts w:ascii="Times New Roman" w:hAnsi="Times New Roman"/>
        </w:rPr>
        <w:t xml:space="preserve"> terület jelenlegi állapot</w:t>
      </w:r>
      <w:r w:rsidR="001C436F" w:rsidRPr="00341B1D">
        <w:rPr>
          <w:rFonts w:ascii="Times New Roman" w:hAnsi="Times New Roman"/>
        </w:rPr>
        <w:t>a</w:t>
      </w:r>
      <w:r w:rsidRPr="00341B1D">
        <w:rPr>
          <w:rFonts w:ascii="Times New Roman" w:hAnsi="Times New Roman"/>
        </w:rPr>
        <w:t xml:space="preserve"> a 2.1. fejezet 1. ábrán bemutató fotó</w:t>
      </w:r>
      <w:r w:rsidR="001C436F" w:rsidRPr="00341B1D">
        <w:rPr>
          <w:rFonts w:ascii="Times New Roman" w:hAnsi="Times New Roman"/>
        </w:rPr>
        <w:t>n jól látható</w:t>
      </w:r>
      <w:r w:rsidRPr="00341B1D">
        <w:rPr>
          <w:rFonts w:ascii="Times New Roman" w:hAnsi="Times New Roman"/>
        </w:rPr>
        <w:t>, a tervezési területet piros vonal</w:t>
      </w:r>
      <w:r w:rsidR="001C436F" w:rsidRPr="00341B1D">
        <w:rPr>
          <w:rFonts w:ascii="Times New Roman" w:hAnsi="Times New Roman"/>
        </w:rPr>
        <w:t xml:space="preserve"> jelzi</w:t>
      </w:r>
      <w:r w:rsidRPr="00341B1D">
        <w:rPr>
          <w:rFonts w:ascii="Times New Roman" w:hAnsi="Times New Roman"/>
        </w:rPr>
        <w:t>.</w:t>
      </w:r>
      <w:r w:rsidR="00BC1C9F" w:rsidRPr="00341B1D">
        <w:rPr>
          <w:rFonts w:ascii="Times New Roman" w:hAnsi="Times New Roman"/>
        </w:rPr>
        <w:t xml:space="preserve"> </w:t>
      </w:r>
      <w:proofErr w:type="spellStart"/>
      <w:r w:rsidR="00BC1C9F" w:rsidRPr="00187689">
        <w:rPr>
          <w:rFonts w:ascii="Times New Roman" w:hAnsi="Times New Roman"/>
        </w:rPr>
        <w:t>Fényképdokumentció</w:t>
      </w:r>
      <w:proofErr w:type="spellEnd"/>
      <w:r w:rsidR="00BC1C9F" w:rsidRPr="00187689">
        <w:rPr>
          <w:rFonts w:ascii="Times New Roman" w:hAnsi="Times New Roman"/>
        </w:rPr>
        <w:t xml:space="preserve"> </w:t>
      </w:r>
      <w:r w:rsidR="00187689" w:rsidRPr="00187689">
        <w:rPr>
          <w:rFonts w:ascii="Times New Roman" w:hAnsi="Times New Roman"/>
        </w:rPr>
        <w:t>a</w:t>
      </w:r>
      <w:r w:rsidR="00BC1C9F" w:rsidRPr="00187689">
        <w:rPr>
          <w:rFonts w:ascii="Times New Roman" w:hAnsi="Times New Roman"/>
        </w:rPr>
        <w:t xml:space="preserve"> </w:t>
      </w:r>
      <w:r w:rsidR="00187689" w:rsidRPr="00187689">
        <w:rPr>
          <w:rFonts w:ascii="Times New Roman" w:hAnsi="Times New Roman"/>
          <w:i/>
          <w:u w:val="single"/>
        </w:rPr>
        <w:t>3.</w:t>
      </w:r>
      <w:r w:rsidR="00F47153">
        <w:rPr>
          <w:rFonts w:ascii="Times New Roman" w:hAnsi="Times New Roman"/>
          <w:i/>
          <w:u w:val="single"/>
        </w:rPr>
        <w:t>13</w:t>
      </w:r>
      <w:r w:rsidR="00187689" w:rsidRPr="00187689">
        <w:rPr>
          <w:rFonts w:ascii="Times New Roman" w:hAnsi="Times New Roman"/>
          <w:i/>
          <w:u w:val="single"/>
        </w:rPr>
        <w:t xml:space="preserve"> sz.</w:t>
      </w:r>
      <w:r w:rsidR="00BC1C9F" w:rsidRPr="00187689">
        <w:rPr>
          <w:rFonts w:ascii="Times New Roman" w:hAnsi="Times New Roman"/>
          <w:i/>
          <w:u w:val="single"/>
        </w:rPr>
        <w:t xml:space="preserve"> mellékletként </w:t>
      </w:r>
      <w:r w:rsidR="00BC1C9F" w:rsidRPr="00341B1D">
        <w:rPr>
          <w:rFonts w:ascii="Times New Roman" w:hAnsi="Times New Roman"/>
        </w:rPr>
        <w:t xml:space="preserve">látható, melyek </w:t>
      </w:r>
      <w:r w:rsidR="007019FF" w:rsidRPr="00341B1D">
        <w:rPr>
          <w:rFonts w:ascii="Times New Roman" w:hAnsi="Times New Roman"/>
        </w:rPr>
        <w:t>a terület beépítetlenségét jól tükrözi</w:t>
      </w:r>
      <w:r w:rsidR="00BC1C9F" w:rsidRPr="00341B1D">
        <w:rPr>
          <w:rFonts w:ascii="Times New Roman" w:hAnsi="Times New Roman"/>
        </w:rPr>
        <w:t>k.</w:t>
      </w:r>
      <w:r w:rsidR="00625731">
        <w:rPr>
          <w:rFonts w:ascii="Times New Roman" w:hAnsi="Times New Roman"/>
        </w:rPr>
        <w:t xml:space="preserve"> </w:t>
      </w:r>
      <w:r w:rsidR="00187689">
        <w:rPr>
          <w:rFonts w:ascii="Times New Roman" w:hAnsi="Times New Roman"/>
        </w:rPr>
        <w:t>Szintén a terület beépítettségét szemlélteti a</w:t>
      </w:r>
      <w:r w:rsidR="003E6707">
        <w:rPr>
          <w:rFonts w:ascii="Times New Roman" w:hAnsi="Times New Roman"/>
        </w:rPr>
        <w:t>z</w:t>
      </w:r>
      <w:r w:rsidR="00187689">
        <w:rPr>
          <w:rFonts w:ascii="Times New Roman" w:hAnsi="Times New Roman"/>
        </w:rPr>
        <w:t xml:space="preserve"> </w:t>
      </w:r>
      <w:r w:rsidR="003E6707">
        <w:rPr>
          <w:rFonts w:ascii="Times New Roman" w:hAnsi="Times New Roman"/>
        </w:rPr>
        <w:t>5</w:t>
      </w:r>
      <w:r w:rsidR="00187689">
        <w:rPr>
          <w:rFonts w:ascii="Times New Roman" w:hAnsi="Times New Roman"/>
        </w:rPr>
        <w:t xml:space="preserve">. ábraként </w:t>
      </w:r>
      <w:r w:rsidR="00F47153">
        <w:rPr>
          <w:rFonts w:ascii="Times New Roman" w:hAnsi="Times New Roman"/>
        </w:rPr>
        <w:t>látható</w:t>
      </w:r>
      <w:r w:rsidR="00187689">
        <w:rPr>
          <w:rFonts w:ascii="Times New Roman" w:hAnsi="Times New Roman"/>
        </w:rPr>
        <w:t xml:space="preserve"> </w:t>
      </w:r>
      <w:r w:rsidR="003A245E">
        <w:rPr>
          <w:rFonts w:ascii="Times New Roman" w:hAnsi="Times New Roman"/>
        </w:rPr>
        <w:t>légi fotó</w:t>
      </w:r>
      <w:r w:rsidR="00187689">
        <w:rPr>
          <w:rFonts w:ascii="Times New Roman" w:hAnsi="Times New Roman"/>
        </w:rPr>
        <w:t xml:space="preserve"> is.</w:t>
      </w:r>
    </w:p>
    <w:p w14:paraId="2CB4D0CE" w14:textId="77777777" w:rsidR="00514E92" w:rsidRPr="00341B1D" w:rsidRDefault="00B22E24" w:rsidP="00756CA7">
      <w:pPr>
        <w:pStyle w:val="Heading2"/>
        <w:rPr>
          <w:rFonts w:ascii="Times New Roman" w:hAnsi="Times New Roman"/>
        </w:rPr>
      </w:pPr>
      <w:bookmarkStart w:id="14" w:name="_Toc340401721"/>
      <w:bookmarkStart w:id="15" w:name="_Toc340432105"/>
      <w:bookmarkStart w:id="16" w:name="_Toc340432249"/>
      <w:r w:rsidRPr="00341B1D">
        <w:rPr>
          <w:rFonts w:ascii="Times New Roman" w:hAnsi="Times New Roman"/>
        </w:rPr>
        <w:t>A terület földrajzi, éghajlati, talajtani, földtani, vízföldtani adottságainak, az élővilágnak és a védendő természeti értékeknek a bemutatása</w:t>
      </w:r>
      <w:bookmarkEnd w:id="14"/>
      <w:bookmarkEnd w:id="15"/>
      <w:bookmarkEnd w:id="16"/>
    </w:p>
    <w:p w14:paraId="2FBB2F5A" w14:textId="77777777" w:rsidR="00514E92" w:rsidRPr="00341B1D" w:rsidRDefault="00514E92" w:rsidP="0026193E">
      <w:pPr>
        <w:pStyle w:val="Heading3"/>
        <w:rPr>
          <w:rFonts w:ascii="Times New Roman" w:hAnsi="Times New Roman"/>
        </w:rPr>
      </w:pPr>
      <w:bookmarkStart w:id="17" w:name="_Toc340401722"/>
      <w:bookmarkStart w:id="18" w:name="_Toc340432106"/>
      <w:bookmarkStart w:id="19" w:name="_Toc340432250"/>
      <w:r w:rsidRPr="00341B1D">
        <w:rPr>
          <w:rFonts w:ascii="Times New Roman" w:hAnsi="Times New Roman"/>
        </w:rPr>
        <w:t>Települési környezet leírása</w:t>
      </w:r>
      <w:bookmarkEnd w:id="17"/>
      <w:bookmarkEnd w:id="18"/>
      <w:bookmarkEnd w:id="19"/>
      <w:r w:rsidRPr="00341B1D">
        <w:rPr>
          <w:rFonts w:ascii="Times New Roman" w:hAnsi="Times New Roman"/>
        </w:rPr>
        <w:t xml:space="preserve"> </w:t>
      </w:r>
    </w:p>
    <w:p w14:paraId="3B14523B" w14:textId="77777777" w:rsidR="00514E92" w:rsidRPr="00341B1D" w:rsidRDefault="009E574F" w:rsidP="00B91E3E">
      <w:pPr>
        <w:rPr>
          <w:rFonts w:ascii="Times New Roman" w:hAnsi="Times New Roman"/>
          <w:lang w:eastAsia="hu-HU"/>
        </w:rPr>
      </w:pPr>
      <w:r w:rsidRPr="00341B1D">
        <w:rPr>
          <w:rFonts w:ascii="Times New Roman" w:hAnsi="Times New Roman"/>
          <w:lang w:eastAsia="hu-HU"/>
        </w:rPr>
        <w:t xml:space="preserve">Visonta Község </w:t>
      </w:r>
      <w:r w:rsidR="00514E92" w:rsidRPr="00341B1D">
        <w:rPr>
          <w:rFonts w:ascii="Times New Roman" w:hAnsi="Times New Roman"/>
          <w:lang w:eastAsia="hu-HU"/>
        </w:rPr>
        <w:t>Önkormányzat Képviselő-testületének a 13/2015 (VII.24.) ÖK</w:t>
      </w:r>
      <w:r w:rsidRPr="00341B1D">
        <w:rPr>
          <w:rFonts w:ascii="Times New Roman" w:hAnsi="Times New Roman"/>
          <w:lang w:eastAsia="hu-HU"/>
        </w:rPr>
        <w:t xml:space="preserve"> rendelete által </w:t>
      </w:r>
      <w:r w:rsidR="00514E92" w:rsidRPr="00341B1D">
        <w:rPr>
          <w:rFonts w:ascii="Times New Roman" w:hAnsi="Times New Roman"/>
          <w:lang w:eastAsia="hu-HU"/>
        </w:rPr>
        <w:t>módosított 13/2005 (V.25.) Ök. számú rendelete értelmében a telephely besorolása a településrendezési</w:t>
      </w:r>
      <w:r w:rsidRPr="00341B1D">
        <w:rPr>
          <w:rFonts w:ascii="Times New Roman" w:hAnsi="Times New Roman"/>
          <w:lang w:eastAsia="hu-HU"/>
        </w:rPr>
        <w:t xml:space="preserve"> terv </w:t>
      </w:r>
      <w:r w:rsidR="00514E92" w:rsidRPr="00341B1D">
        <w:rPr>
          <w:rFonts w:ascii="Times New Roman" w:hAnsi="Times New Roman"/>
          <w:lang w:eastAsia="hu-HU"/>
        </w:rPr>
        <w:t>szerint: Ipari gazdasági terület (</w:t>
      </w:r>
      <w:proofErr w:type="spellStart"/>
      <w:r w:rsidR="00514E92" w:rsidRPr="00341B1D">
        <w:rPr>
          <w:rFonts w:ascii="Times New Roman" w:hAnsi="Times New Roman"/>
          <w:lang w:eastAsia="hu-HU"/>
        </w:rPr>
        <w:t>Gip</w:t>
      </w:r>
      <w:proofErr w:type="spellEnd"/>
      <w:r w:rsidR="00514E92" w:rsidRPr="00341B1D">
        <w:rPr>
          <w:rFonts w:ascii="Times New Roman" w:hAnsi="Times New Roman"/>
          <w:lang w:eastAsia="hu-HU"/>
        </w:rPr>
        <w:t xml:space="preserve"> </w:t>
      </w:r>
      <w:r w:rsidR="00A453C7" w:rsidRPr="00341B1D">
        <w:rPr>
          <w:rFonts w:ascii="Times New Roman" w:hAnsi="Times New Roman"/>
          <w:lang w:eastAsia="hu-HU"/>
        </w:rPr>
        <w:t>1</w:t>
      </w:r>
      <w:r w:rsidR="00514E92" w:rsidRPr="00341B1D">
        <w:rPr>
          <w:rFonts w:ascii="Times New Roman" w:hAnsi="Times New Roman"/>
          <w:lang w:eastAsia="hu-HU"/>
        </w:rPr>
        <w:t>).</w:t>
      </w:r>
    </w:p>
    <w:p w14:paraId="563BE437" w14:textId="10483098" w:rsidR="00CA017B" w:rsidRPr="00341B1D" w:rsidRDefault="00514E92" w:rsidP="00FA1D91">
      <w:pPr>
        <w:rPr>
          <w:rFonts w:ascii="Times New Roman" w:hAnsi="Times New Roman"/>
        </w:rPr>
      </w:pPr>
      <w:r w:rsidRPr="00341B1D">
        <w:rPr>
          <w:rFonts w:ascii="Times New Roman" w:hAnsi="Times New Roman"/>
          <w:lang w:eastAsia="hu-HU"/>
        </w:rPr>
        <w:t xml:space="preserve">A tervezett beruházás a Mátrai Erőmű területén belül tervezik létesíteni, az üzem </w:t>
      </w:r>
      <w:r w:rsidR="006E6B11" w:rsidRPr="00341B1D">
        <w:rPr>
          <w:rFonts w:ascii="Times New Roman" w:hAnsi="Times New Roman"/>
          <w:lang w:eastAsia="hu-HU"/>
        </w:rPr>
        <w:t>belső úthálózata az Erőmű fő megközelítő útjára az Erőmű utcára csatlakozik. Ezen kívül magánutakon kapcsolódik a 24145 j. úthoz</w:t>
      </w:r>
      <w:r w:rsidRPr="00341B1D">
        <w:rPr>
          <w:rFonts w:ascii="Times New Roman" w:hAnsi="Times New Roman"/>
          <w:lang w:eastAsia="hu-HU"/>
        </w:rPr>
        <w:t xml:space="preserve"> Halmajugra település mellett, mintegy 900 méter távolságra a 3. sz. főút csomópontjától. </w:t>
      </w:r>
      <w:r w:rsidR="00B91E3E" w:rsidRPr="00341B1D">
        <w:rPr>
          <w:rFonts w:ascii="Times New Roman" w:hAnsi="Times New Roman"/>
        </w:rPr>
        <w:t xml:space="preserve">Az választott helyszín az M3 autópálya közvetlen közelében helyezkedik el, jó infrastruktúrával rendelkezik. </w:t>
      </w:r>
    </w:p>
    <w:p w14:paraId="52AEF2C9" w14:textId="77777777" w:rsidR="00376492" w:rsidRPr="00341B1D" w:rsidRDefault="00376492" w:rsidP="00FA1D91">
      <w:pPr>
        <w:rPr>
          <w:rFonts w:ascii="Times New Roman" w:hAnsi="Times New Roman"/>
          <w:lang w:eastAsia="hu-HU"/>
        </w:rPr>
      </w:pPr>
      <w:r w:rsidRPr="00341B1D">
        <w:rPr>
          <w:rFonts w:ascii="Times New Roman" w:hAnsi="Times New Roman"/>
          <w:lang w:eastAsia="hu-HU"/>
        </w:rPr>
        <w:t>A határoló területek beépítettsége és jel</w:t>
      </w:r>
      <w:r w:rsidR="00C735DF" w:rsidRPr="00341B1D">
        <w:rPr>
          <w:rFonts w:ascii="Times New Roman" w:hAnsi="Times New Roman"/>
          <w:lang w:eastAsia="hu-HU"/>
        </w:rPr>
        <w:t>lege az alábbiak szerint alakul:</w:t>
      </w:r>
    </w:p>
    <w:p w14:paraId="187F0AE4" w14:textId="77777777" w:rsidR="00FA1D91" w:rsidRPr="00341B1D" w:rsidRDefault="00C735DF" w:rsidP="00FA1D91">
      <w:pPr>
        <w:rPr>
          <w:rFonts w:ascii="Times New Roman" w:hAnsi="Times New Roman"/>
          <w:lang w:eastAsia="hu-HU"/>
        </w:rPr>
      </w:pPr>
      <w:r w:rsidRPr="00341B1D">
        <w:rPr>
          <w:rFonts w:ascii="Times New Roman" w:hAnsi="Times New Roman"/>
          <w:lang w:eastAsia="hu-HU"/>
        </w:rPr>
        <w:t>Északi irányban Visonta, Markaz és Halmajugra külterülete húzódik. Visonta külterületén iparterület (</w:t>
      </w:r>
      <w:proofErr w:type="spellStart"/>
      <w:r w:rsidRPr="00341B1D">
        <w:rPr>
          <w:rFonts w:ascii="Times New Roman" w:hAnsi="Times New Roman"/>
          <w:lang w:eastAsia="hu-HU"/>
        </w:rPr>
        <w:t>Gip</w:t>
      </w:r>
      <w:proofErr w:type="spellEnd"/>
      <w:r w:rsidRPr="00341B1D">
        <w:rPr>
          <w:rFonts w:ascii="Times New Roman" w:hAnsi="Times New Roman"/>
          <w:lang w:eastAsia="hu-HU"/>
        </w:rPr>
        <w:t>), különleges besorolású zagytározó terület (</w:t>
      </w:r>
      <w:proofErr w:type="spellStart"/>
      <w:r w:rsidRPr="00341B1D">
        <w:rPr>
          <w:rFonts w:ascii="Times New Roman" w:hAnsi="Times New Roman"/>
          <w:lang w:eastAsia="hu-HU"/>
        </w:rPr>
        <w:t>Kk-zt</w:t>
      </w:r>
      <w:proofErr w:type="spellEnd"/>
      <w:r w:rsidRPr="00341B1D">
        <w:rPr>
          <w:rFonts w:ascii="Times New Roman" w:hAnsi="Times New Roman"/>
          <w:lang w:eastAsia="hu-HU"/>
        </w:rPr>
        <w:t>) és korlátozott használatú mezőgazdasági (</w:t>
      </w:r>
      <w:proofErr w:type="spellStart"/>
      <w:r w:rsidRPr="00341B1D">
        <w:rPr>
          <w:rFonts w:ascii="Times New Roman" w:hAnsi="Times New Roman"/>
          <w:lang w:eastAsia="hu-HU"/>
        </w:rPr>
        <w:t>Mko</w:t>
      </w:r>
      <w:proofErr w:type="spellEnd"/>
      <w:r w:rsidRPr="00341B1D">
        <w:rPr>
          <w:rFonts w:ascii="Times New Roman" w:hAnsi="Times New Roman"/>
          <w:lang w:eastAsia="hu-HU"/>
        </w:rPr>
        <w:t xml:space="preserve">) terület helyezkedik el. Halmajugra külterületén beépítetlen </w:t>
      </w:r>
      <w:proofErr w:type="spellStart"/>
      <w:r w:rsidRPr="00341B1D">
        <w:rPr>
          <w:rFonts w:ascii="Times New Roman" w:hAnsi="Times New Roman"/>
          <w:lang w:eastAsia="hu-HU"/>
        </w:rPr>
        <w:t>Gip</w:t>
      </w:r>
      <w:proofErr w:type="spellEnd"/>
      <w:r w:rsidRPr="00341B1D">
        <w:rPr>
          <w:rFonts w:ascii="Times New Roman" w:hAnsi="Times New Roman"/>
          <w:lang w:eastAsia="hu-HU"/>
        </w:rPr>
        <w:t xml:space="preserve"> és </w:t>
      </w:r>
      <w:proofErr w:type="spellStart"/>
      <w:r w:rsidRPr="00341B1D">
        <w:rPr>
          <w:rFonts w:ascii="Times New Roman" w:hAnsi="Times New Roman"/>
          <w:lang w:eastAsia="hu-HU"/>
        </w:rPr>
        <w:t>Má</w:t>
      </w:r>
      <w:proofErr w:type="spellEnd"/>
      <w:r w:rsidRPr="00341B1D">
        <w:rPr>
          <w:rFonts w:ascii="Times New Roman" w:hAnsi="Times New Roman"/>
          <w:lang w:eastAsia="hu-HU"/>
        </w:rPr>
        <w:t xml:space="preserve"> területek húzódnak. Ny-i irányban Visonta közigazgatási területe húzódik a beruházás területétől kb. 3 km-re. A beruházás helyszínével szomszédos területen a Mátrai Erőmű </w:t>
      </w:r>
      <w:proofErr w:type="spellStart"/>
      <w:r w:rsidRPr="00341B1D">
        <w:rPr>
          <w:rFonts w:ascii="Times New Roman" w:hAnsi="Times New Roman"/>
          <w:lang w:eastAsia="hu-HU"/>
        </w:rPr>
        <w:t>Zrt</w:t>
      </w:r>
      <w:proofErr w:type="spellEnd"/>
      <w:r w:rsidRPr="00341B1D">
        <w:rPr>
          <w:rFonts w:ascii="Times New Roman" w:hAnsi="Times New Roman"/>
          <w:lang w:eastAsia="hu-HU"/>
        </w:rPr>
        <w:t>. iparterülete helyezkedik el, melyet az Erőmű utca és a Zagy tér határol. Távolabb „</w:t>
      </w:r>
      <w:proofErr w:type="spellStart"/>
      <w:r w:rsidRPr="00341B1D">
        <w:rPr>
          <w:rFonts w:ascii="Times New Roman" w:hAnsi="Times New Roman"/>
          <w:lang w:eastAsia="hu-HU"/>
        </w:rPr>
        <w:t>Gip</w:t>
      </w:r>
      <w:proofErr w:type="spellEnd"/>
      <w:r w:rsidRPr="00341B1D">
        <w:rPr>
          <w:rFonts w:ascii="Times New Roman" w:hAnsi="Times New Roman"/>
          <w:lang w:eastAsia="hu-HU"/>
        </w:rPr>
        <w:t>” ipari területen üzemi épületek találhatóak, mögöttük „</w:t>
      </w:r>
      <w:proofErr w:type="spellStart"/>
      <w:r w:rsidRPr="00341B1D">
        <w:rPr>
          <w:rFonts w:ascii="Times New Roman" w:hAnsi="Times New Roman"/>
          <w:lang w:eastAsia="hu-HU"/>
        </w:rPr>
        <w:t>Ev</w:t>
      </w:r>
      <w:proofErr w:type="spellEnd"/>
      <w:r w:rsidRPr="00341B1D">
        <w:rPr>
          <w:rFonts w:ascii="Times New Roman" w:hAnsi="Times New Roman"/>
          <w:lang w:eastAsia="hu-HU"/>
        </w:rPr>
        <w:t>” véderdő, valamint „</w:t>
      </w:r>
      <w:proofErr w:type="spellStart"/>
      <w:r w:rsidRPr="00341B1D">
        <w:rPr>
          <w:rFonts w:ascii="Times New Roman" w:hAnsi="Times New Roman"/>
          <w:lang w:eastAsia="hu-HU"/>
        </w:rPr>
        <w:t>Má</w:t>
      </w:r>
      <w:proofErr w:type="spellEnd"/>
      <w:r w:rsidRPr="00341B1D">
        <w:rPr>
          <w:rFonts w:ascii="Times New Roman" w:hAnsi="Times New Roman"/>
          <w:lang w:eastAsia="hu-HU"/>
        </w:rPr>
        <w:t>” és „</w:t>
      </w:r>
      <w:proofErr w:type="spellStart"/>
      <w:r w:rsidRPr="00341B1D">
        <w:rPr>
          <w:rFonts w:ascii="Times New Roman" w:hAnsi="Times New Roman"/>
          <w:lang w:eastAsia="hu-HU"/>
        </w:rPr>
        <w:t>Mk</w:t>
      </w:r>
      <w:proofErr w:type="spellEnd"/>
      <w:r w:rsidRPr="00341B1D">
        <w:rPr>
          <w:rFonts w:ascii="Times New Roman" w:hAnsi="Times New Roman"/>
          <w:lang w:eastAsia="hu-HU"/>
        </w:rPr>
        <w:t xml:space="preserve">” mezőgazdasági területek húzódnak. Délről a Mátrai Erőmű </w:t>
      </w:r>
      <w:proofErr w:type="spellStart"/>
      <w:r w:rsidRPr="00341B1D">
        <w:rPr>
          <w:rFonts w:ascii="Times New Roman" w:hAnsi="Times New Roman"/>
          <w:lang w:eastAsia="hu-HU"/>
        </w:rPr>
        <w:t>Zrt</w:t>
      </w:r>
      <w:proofErr w:type="spellEnd"/>
      <w:r w:rsidRPr="00341B1D">
        <w:rPr>
          <w:rFonts w:ascii="Times New Roman" w:hAnsi="Times New Roman"/>
          <w:lang w:eastAsia="hu-HU"/>
        </w:rPr>
        <w:t>. telephelye határolja. Az erőműtől D-re elhelyezkedő Halmajugra település kb. 3 km-re fekszik a vizsgált telephelytől.</w:t>
      </w:r>
    </w:p>
    <w:p w14:paraId="00883698" w14:textId="5CD1901D" w:rsidR="00C735DF" w:rsidRDefault="00C735DF" w:rsidP="00FA1D91">
      <w:pPr>
        <w:rPr>
          <w:rFonts w:ascii="Times New Roman" w:hAnsi="Times New Roman"/>
          <w:lang w:eastAsia="hu-HU"/>
        </w:rPr>
      </w:pPr>
      <w:r w:rsidRPr="00341B1D">
        <w:rPr>
          <w:rFonts w:ascii="Times New Roman" w:hAnsi="Times New Roman"/>
          <w:lang w:eastAsia="hu-HU"/>
        </w:rPr>
        <w:t xml:space="preserve">Keleti irányban Halmajugra külterülete húzódik, beépítetlen, </w:t>
      </w:r>
      <w:proofErr w:type="spellStart"/>
      <w:r w:rsidRPr="00341B1D">
        <w:rPr>
          <w:rFonts w:ascii="Times New Roman" w:hAnsi="Times New Roman"/>
          <w:lang w:eastAsia="hu-HU"/>
        </w:rPr>
        <w:t>Gip</w:t>
      </w:r>
      <w:proofErr w:type="spellEnd"/>
      <w:r w:rsidRPr="00341B1D">
        <w:rPr>
          <w:rFonts w:ascii="Times New Roman" w:hAnsi="Times New Roman"/>
          <w:lang w:eastAsia="hu-HU"/>
        </w:rPr>
        <w:t xml:space="preserve"> és </w:t>
      </w:r>
      <w:proofErr w:type="spellStart"/>
      <w:r w:rsidRPr="00341B1D">
        <w:rPr>
          <w:rFonts w:ascii="Times New Roman" w:hAnsi="Times New Roman"/>
          <w:lang w:eastAsia="hu-HU"/>
        </w:rPr>
        <w:t>Má</w:t>
      </w:r>
      <w:proofErr w:type="spellEnd"/>
      <w:r w:rsidRPr="00341B1D">
        <w:rPr>
          <w:rFonts w:ascii="Times New Roman" w:hAnsi="Times New Roman"/>
          <w:lang w:eastAsia="hu-HU"/>
        </w:rPr>
        <w:t xml:space="preserve"> funkciójú ingatlanokkal.</w:t>
      </w:r>
    </w:p>
    <w:p w14:paraId="468ACDE8" w14:textId="77777777" w:rsidR="00F467F4" w:rsidRDefault="00F467F4" w:rsidP="00FA1D91">
      <w:pPr>
        <w:rPr>
          <w:rFonts w:ascii="Times New Roman" w:hAnsi="Times New Roman"/>
          <w:lang w:eastAsia="hu-HU"/>
        </w:rPr>
      </w:pPr>
    </w:p>
    <w:p w14:paraId="560A220F" w14:textId="77777777" w:rsidR="00F467F4" w:rsidRDefault="00F467F4" w:rsidP="00FA1D91">
      <w:pPr>
        <w:rPr>
          <w:rFonts w:ascii="Times New Roman" w:hAnsi="Times New Roman"/>
          <w:lang w:eastAsia="hu-HU"/>
        </w:rPr>
      </w:pPr>
    </w:p>
    <w:p w14:paraId="5DC97F0D" w14:textId="77777777" w:rsidR="00F467F4" w:rsidRDefault="00F467F4" w:rsidP="00FA1D91">
      <w:pPr>
        <w:rPr>
          <w:rFonts w:ascii="Times New Roman" w:hAnsi="Times New Roman"/>
          <w:lang w:eastAsia="hu-HU"/>
        </w:rPr>
      </w:pPr>
    </w:p>
    <w:p w14:paraId="161BFB41" w14:textId="77777777" w:rsidR="00F467F4" w:rsidRDefault="00F467F4" w:rsidP="00FA1D91">
      <w:pPr>
        <w:rPr>
          <w:rFonts w:ascii="Times New Roman" w:hAnsi="Times New Roman"/>
          <w:lang w:eastAsia="hu-HU"/>
        </w:rPr>
      </w:pPr>
    </w:p>
    <w:p w14:paraId="4A82A4CF" w14:textId="77777777" w:rsidR="00F467F4" w:rsidRDefault="00F467F4" w:rsidP="00FA1D91">
      <w:pPr>
        <w:rPr>
          <w:rFonts w:ascii="Times New Roman" w:hAnsi="Times New Roman"/>
          <w:lang w:eastAsia="hu-HU"/>
        </w:rPr>
      </w:pPr>
    </w:p>
    <w:p w14:paraId="04A30990" w14:textId="77777777" w:rsidR="00540F1C" w:rsidRPr="00341B1D" w:rsidRDefault="009024A8" w:rsidP="009024A8">
      <w:pPr>
        <w:spacing w:after="0"/>
        <w:jc w:val="left"/>
        <w:rPr>
          <w:rFonts w:ascii="Times New Roman" w:hAnsi="Times New Roman"/>
          <w:i/>
          <w:szCs w:val="22"/>
          <w:lang w:eastAsia="hu-HU"/>
        </w:rPr>
      </w:pPr>
      <w:r w:rsidRPr="00341B1D">
        <w:rPr>
          <w:rFonts w:ascii="Times New Roman" w:hAnsi="Times New Roman"/>
          <w:i/>
        </w:rPr>
        <w:lastRenderedPageBreak/>
        <w:t>3</w:t>
      </w:r>
      <w:r w:rsidR="00341D05" w:rsidRPr="00341B1D">
        <w:rPr>
          <w:rFonts w:ascii="Times New Roman" w:hAnsi="Times New Roman"/>
          <w:i/>
        </w:rPr>
        <w:t xml:space="preserve">. ábra: </w:t>
      </w:r>
      <w:r w:rsidR="00540F1C" w:rsidRPr="00341B1D">
        <w:rPr>
          <w:rFonts w:ascii="Times New Roman" w:hAnsi="Times New Roman"/>
          <w:i/>
          <w:szCs w:val="22"/>
          <w:lang w:eastAsia="hu-HU"/>
        </w:rPr>
        <w:t>A</w:t>
      </w:r>
      <w:r w:rsidR="00021D2F" w:rsidRPr="00341B1D">
        <w:rPr>
          <w:rFonts w:ascii="Times New Roman" w:hAnsi="Times New Roman"/>
          <w:i/>
          <w:szCs w:val="22"/>
          <w:lang w:eastAsia="hu-HU"/>
        </w:rPr>
        <w:t>z érintett ingatlan és a környezető</w:t>
      </w:r>
      <w:r w:rsidR="00540F1C" w:rsidRPr="00341B1D">
        <w:rPr>
          <w:rFonts w:ascii="Times New Roman" w:hAnsi="Times New Roman"/>
          <w:i/>
          <w:szCs w:val="22"/>
          <w:lang w:eastAsia="hu-HU"/>
        </w:rPr>
        <w:t xml:space="preserve"> </w:t>
      </w:r>
      <w:r w:rsidR="00021D2F" w:rsidRPr="00341B1D">
        <w:rPr>
          <w:rFonts w:ascii="Times New Roman" w:hAnsi="Times New Roman"/>
          <w:i/>
          <w:szCs w:val="22"/>
          <w:lang w:eastAsia="hu-HU"/>
        </w:rPr>
        <w:t>területek felhasználás</w:t>
      </w:r>
      <w:r w:rsidR="00AE2248" w:rsidRPr="00341B1D">
        <w:rPr>
          <w:rFonts w:ascii="Times New Roman" w:hAnsi="Times New Roman"/>
          <w:i/>
          <w:szCs w:val="22"/>
          <w:lang w:eastAsia="hu-HU"/>
        </w:rPr>
        <w:t xml:space="preserve"> </w:t>
      </w:r>
      <w:r w:rsidR="001D07F4" w:rsidRPr="00341B1D">
        <w:rPr>
          <w:rFonts w:ascii="Times New Roman" w:hAnsi="Times New Roman"/>
          <w:i/>
          <w:szCs w:val="22"/>
          <w:lang w:eastAsia="hu-HU"/>
        </w:rPr>
        <w:t xml:space="preserve">a </w:t>
      </w:r>
      <w:r w:rsidR="00021D2F" w:rsidRPr="00341B1D">
        <w:rPr>
          <w:rFonts w:ascii="Times New Roman" w:hAnsi="Times New Roman"/>
          <w:i/>
          <w:szCs w:val="22"/>
          <w:lang w:eastAsia="hu-HU"/>
        </w:rPr>
        <w:t>területrendezési terv szerint:</w:t>
      </w:r>
    </w:p>
    <w:p w14:paraId="7DB29075" w14:textId="77777777" w:rsidR="009024A8" w:rsidRPr="00341B1D" w:rsidRDefault="009024A8" w:rsidP="009024A8">
      <w:pPr>
        <w:spacing w:after="0"/>
        <w:jc w:val="left"/>
        <w:rPr>
          <w:rFonts w:ascii="Times New Roman" w:hAnsi="Times New Roman"/>
          <w:i/>
        </w:rPr>
      </w:pPr>
    </w:p>
    <w:p w14:paraId="465CD837" w14:textId="77777777" w:rsidR="001B0509" w:rsidRPr="00341B1D" w:rsidRDefault="0014176C" w:rsidP="009024A8">
      <w:pPr>
        <w:spacing w:after="0"/>
        <w:jc w:val="center"/>
        <w:rPr>
          <w:rFonts w:ascii="Times New Roman" w:hAnsi="Times New Roman"/>
          <w:szCs w:val="22"/>
          <w:lang w:eastAsia="hu-HU"/>
        </w:rPr>
      </w:pPr>
      <w:r w:rsidRPr="00341B1D">
        <w:rPr>
          <w:rFonts w:ascii="Times New Roman" w:hAnsi="Times New Roman"/>
          <w:noProof/>
          <w:szCs w:val="22"/>
          <w:lang w:val="en-US"/>
        </w:rPr>
        <mc:AlternateContent>
          <mc:Choice Requires="wps">
            <w:drawing>
              <wp:anchor distT="0" distB="0" distL="114300" distR="114300" simplePos="0" relativeHeight="251659264" behindDoc="0" locked="0" layoutInCell="1" allowOverlap="1" wp14:anchorId="30BAD78A" wp14:editId="0AEB944A">
                <wp:simplePos x="0" y="0"/>
                <wp:positionH relativeFrom="column">
                  <wp:posOffset>5314315</wp:posOffset>
                </wp:positionH>
                <wp:positionV relativeFrom="paragraph">
                  <wp:posOffset>483235</wp:posOffset>
                </wp:positionV>
                <wp:extent cx="1163320" cy="226060"/>
                <wp:effectExtent l="374015" t="51435" r="62865" b="103505"/>
                <wp:wrapNone/>
                <wp:docPr id="4"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3320" cy="226060"/>
                        </a:xfrm>
                        <a:prstGeom prst="borderCallout1">
                          <a:avLst>
                            <a:gd name="adj1" fmla="val 50560"/>
                            <a:gd name="adj2" fmla="val -6551"/>
                            <a:gd name="adj3" fmla="val 117134"/>
                            <a:gd name="adj4" fmla="val -27509"/>
                          </a:avLst>
                        </a:prstGeom>
                        <a:solidFill>
                          <a:srgbClr val="FFFFFF"/>
                        </a:solidFill>
                        <a:ln w="9525">
                          <a:solidFill>
                            <a:srgbClr val="FF0000"/>
                          </a:solidFill>
                          <a:miter lim="800000"/>
                          <a:headEnd/>
                          <a:tailEnd/>
                        </a:ln>
                      </wps:spPr>
                      <wps:txbx>
                        <w:txbxContent>
                          <w:p w14:paraId="3588148B" w14:textId="77777777" w:rsidR="00E03B76" w:rsidRPr="00021D2F" w:rsidRDefault="00E03B76">
                            <w:pPr>
                              <w:rPr>
                                <w:color w:val="FF0000"/>
                                <w:sz w:val="16"/>
                              </w:rPr>
                            </w:pPr>
                            <w:r w:rsidRPr="00021D2F">
                              <w:rPr>
                                <w:color w:val="FF0000"/>
                                <w:sz w:val="16"/>
                              </w:rPr>
                              <w:t>Beruházás területe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7" coordsize="21600,21600" o:spt="47" adj="-8280,24300,-1800,4050" path="m@0@1l@2@3nfem0,0l21600,,21600,21600,,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6" o:spid="_x0000_s1027" type="#_x0000_t47" style="position:absolute;left:0;text-align:left;margin-left:418.45pt;margin-top:38.05pt;width:91.6pt;height:1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" adj="-5942,25301,-1415,10921" strokecolor="red">
                <v:textbox>
                  <w:txbxContent>
                    <w:p w14:paraId="3588148B" w14:textId="77777777" w:rsidR="00E03B76" w:rsidRPr="00021D2F" w:rsidRDefault="00E03B76">
                      <w:pPr>
                        <w:rPr>
                          <w:color w:val="FF0000"/>
                          <w:sz w:val="16"/>
                        </w:rPr>
                      </w:pPr>
                      <w:r w:rsidRPr="00021D2F">
                        <w:rPr>
                          <w:color w:val="FF0000"/>
                          <w:sz w:val="16"/>
                        </w:rPr>
                        <w:t>Beruházás területe</w:t>
                      </w:r>
                    </w:p>
                  </w:txbxContent>
                </v:textbox>
                <o:callout v:ext="edit" minusy="t"/>
              </v:shape>
            </w:pict>
          </mc:Fallback>
        </mc:AlternateContent>
      </w:r>
      <w:r w:rsidR="001B0509" w:rsidRPr="00341B1D">
        <w:rPr>
          <w:rFonts w:ascii="Times New Roman" w:hAnsi="Times New Roman"/>
          <w:noProof/>
          <w:szCs w:val="22"/>
          <w:lang w:val="en-US"/>
        </w:rPr>
        <w:drawing>
          <wp:inline distT="0" distB="0" distL="0" distR="0" wp14:anchorId="0AA4957B" wp14:editId="74A85AAC">
            <wp:extent cx="5569797" cy="3762380"/>
            <wp:effectExtent l="0" t="0" r="0" b="0"/>
            <wp:docPr id="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5573678" cy="3765001"/>
                    </a:xfrm>
                    <a:prstGeom prst="rect">
                      <a:avLst/>
                    </a:prstGeom>
                    <a:noFill/>
                    <a:ln w="9525">
                      <a:noFill/>
                      <a:miter lim="800000"/>
                      <a:headEnd/>
                      <a:tailEnd/>
                    </a:ln>
                  </pic:spPr>
                </pic:pic>
              </a:graphicData>
            </a:graphic>
          </wp:inline>
        </w:drawing>
      </w:r>
    </w:p>
    <w:p w14:paraId="72DF8C5F" w14:textId="77777777" w:rsidR="001D07F4" w:rsidRPr="00341B1D" w:rsidRDefault="001D07F4" w:rsidP="00540F1C">
      <w:pPr>
        <w:spacing w:after="0"/>
        <w:rPr>
          <w:rFonts w:ascii="Times New Roman" w:hAnsi="Times New Roman"/>
          <w:szCs w:val="22"/>
          <w:lang w:eastAsia="hu-HU"/>
        </w:rPr>
      </w:pPr>
    </w:p>
    <w:p w14:paraId="051902EA" w14:textId="77777777" w:rsidR="001B0509" w:rsidRPr="00341B1D" w:rsidRDefault="001B0509" w:rsidP="00C735DF">
      <w:pPr>
        <w:spacing w:before="100" w:beforeAutospacing="1" w:after="100" w:afterAutospacing="1"/>
        <w:rPr>
          <w:rFonts w:ascii="Times New Roman" w:hAnsi="Times New Roman"/>
          <w:szCs w:val="22"/>
          <w:lang w:eastAsia="hu-HU"/>
        </w:rPr>
      </w:pPr>
      <w:r w:rsidRPr="00341B1D">
        <w:rPr>
          <w:rFonts w:ascii="Times New Roman" w:hAnsi="Times New Roman"/>
          <w:noProof/>
          <w:szCs w:val="22"/>
          <w:lang w:val="en-US"/>
        </w:rPr>
        <w:drawing>
          <wp:anchor distT="0" distB="0" distL="114300" distR="114300" simplePos="0" relativeHeight="251658240" behindDoc="1" locked="0" layoutInCell="1" allowOverlap="1" wp14:anchorId="1CE78AB9" wp14:editId="79C1A6A8">
            <wp:simplePos x="0" y="0"/>
            <wp:positionH relativeFrom="column">
              <wp:posOffset>3207662</wp:posOffset>
            </wp:positionH>
            <wp:positionV relativeFrom="paragraph">
              <wp:posOffset>148205</wp:posOffset>
            </wp:positionV>
            <wp:extent cx="2582483" cy="1899634"/>
            <wp:effectExtent l="19050" t="0" r="8317" b="0"/>
            <wp:wrapNone/>
            <wp:docPr id="8"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t="8777" r="21824" b="55706"/>
                    <a:stretch>
                      <a:fillRect/>
                    </a:stretch>
                  </pic:blipFill>
                  <pic:spPr bwMode="auto">
                    <a:xfrm>
                      <a:off x="0" y="0"/>
                      <a:ext cx="2582483" cy="1899634"/>
                    </a:xfrm>
                    <a:prstGeom prst="rect">
                      <a:avLst/>
                    </a:prstGeom>
                    <a:noFill/>
                    <a:ln w="9525">
                      <a:noFill/>
                      <a:miter lim="800000"/>
                      <a:headEnd/>
                      <a:tailEnd/>
                    </a:ln>
                  </pic:spPr>
                </pic:pic>
              </a:graphicData>
            </a:graphic>
          </wp:anchor>
        </w:drawing>
      </w:r>
      <w:r w:rsidRPr="00341B1D">
        <w:rPr>
          <w:rFonts w:ascii="Times New Roman" w:hAnsi="Times New Roman"/>
          <w:noProof/>
          <w:szCs w:val="22"/>
          <w:lang w:val="en-US"/>
        </w:rPr>
        <w:drawing>
          <wp:inline distT="0" distB="0" distL="0" distR="0" wp14:anchorId="152377DD" wp14:editId="63166E21">
            <wp:extent cx="2843530" cy="2413554"/>
            <wp:effectExtent l="0" t="0" r="1270" b="0"/>
            <wp:docPr id="7"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t="44181" r="6490" b="6796"/>
                    <a:stretch>
                      <a:fillRect/>
                    </a:stretch>
                  </pic:blipFill>
                  <pic:spPr bwMode="auto">
                    <a:xfrm>
                      <a:off x="0" y="0"/>
                      <a:ext cx="2846116" cy="2415749"/>
                    </a:xfrm>
                    <a:prstGeom prst="rect">
                      <a:avLst/>
                    </a:prstGeom>
                    <a:noFill/>
                    <a:ln w="9525">
                      <a:noFill/>
                      <a:miter lim="800000"/>
                      <a:headEnd/>
                      <a:tailEnd/>
                    </a:ln>
                  </pic:spPr>
                </pic:pic>
              </a:graphicData>
            </a:graphic>
          </wp:inline>
        </w:drawing>
      </w:r>
    </w:p>
    <w:p w14:paraId="0746B161" w14:textId="2C50C05D" w:rsidR="00891346" w:rsidRPr="00341B1D" w:rsidRDefault="00891346" w:rsidP="0026193E">
      <w:pPr>
        <w:pStyle w:val="Heading3"/>
        <w:rPr>
          <w:rFonts w:ascii="Times New Roman" w:hAnsi="Times New Roman"/>
        </w:rPr>
      </w:pPr>
      <w:bookmarkStart w:id="20" w:name="_Toc340401723"/>
      <w:bookmarkStart w:id="21" w:name="_Toc340432107"/>
      <w:bookmarkStart w:id="22" w:name="_Toc340432251"/>
      <w:r w:rsidRPr="00341B1D">
        <w:rPr>
          <w:rFonts w:ascii="Times New Roman" w:hAnsi="Times New Roman"/>
        </w:rPr>
        <w:t>Domborzati viszonyok</w:t>
      </w:r>
      <w:bookmarkEnd w:id="20"/>
      <w:bookmarkEnd w:id="21"/>
      <w:bookmarkEnd w:id="22"/>
    </w:p>
    <w:p w14:paraId="3E0F842B" w14:textId="738BCA82" w:rsidR="00413A40" w:rsidRPr="00341B1D" w:rsidRDefault="00B13351" w:rsidP="00891346">
      <w:pPr>
        <w:rPr>
          <w:rFonts w:ascii="Times New Roman" w:hAnsi="Times New Roman"/>
        </w:rPr>
      </w:pPr>
      <w:r w:rsidRPr="00341B1D">
        <w:rPr>
          <w:rFonts w:ascii="Times New Roman" w:hAnsi="Times New Roman"/>
        </w:rPr>
        <w:t>Visonta település a Kelet-Mátraalja kistájon helyezkedik el.</w:t>
      </w:r>
      <w:r w:rsidR="00B441E5" w:rsidRPr="00341B1D">
        <w:rPr>
          <w:rFonts w:ascii="Times New Roman" w:hAnsi="Times New Roman"/>
        </w:rPr>
        <w:t xml:space="preserve"> A kistáj közepes magasságú hegységelőtéri dombság, a Mátra tagolt hegylábfelszíneként értelmezhető. A felszín enyhén D</w:t>
      </w:r>
      <w:r w:rsidR="00FA1D91" w:rsidRPr="00341B1D">
        <w:rPr>
          <w:rFonts w:ascii="Times New Roman" w:hAnsi="Times New Roman"/>
        </w:rPr>
        <w:t>-</w:t>
      </w:r>
      <w:r w:rsidR="00B441E5" w:rsidRPr="00341B1D">
        <w:rPr>
          <w:rFonts w:ascii="Times New Roman" w:hAnsi="Times New Roman"/>
        </w:rPr>
        <w:t>DK-nek lejt, az átlagos relatív relief 90 m/km2, ÉN</w:t>
      </w:r>
      <w:r w:rsidR="00FA1D91" w:rsidRPr="00341B1D">
        <w:rPr>
          <w:rFonts w:ascii="Times New Roman" w:hAnsi="Times New Roman"/>
        </w:rPr>
        <w:t>y</w:t>
      </w:r>
      <w:r w:rsidR="00B441E5" w:rsidRPr="00341B1D">
        <w:rPr>
          <w:rFonts w:ascii="Times New Roman" w:hAnsi="Times New Roman"/>
        </w:rPr>
        <w:t>-on 100 m/km</w:t>
      </w:r>
      <w:r w:rsidR="002A5FFC" w:rsidRPr="00341B1D">
        <w:rPr>
          <w:rFonts w:ascii="Times New Roman" w:hAnsi="Times New Roman"/>
        </w:rPr>
        <w:t>2 feletti, DN</w:t>
      </w:r>
      <w:r w:rsidR="00FA1D91" w:rsidRPr="00341B1D">
        <w:rPr>
          <w:rFonts w:ascii="Times New Roman" w:hAnsi="Times New Roman"/>
        </w:rPr>
        <w:t>y</w:t>
      </w:r>
      <w:r w:rsidR="002A5FFC" w:rsidRPr="00341B1D">
        <w:rPr>
          <w:rFonts w:ascii="Times New Roman" w:hAnsi="Times New Roman"/>
        </w:rPr>
        <w:t>-on 20-50, ÉK-en 50-100, DK-en 20-40 m/km</w:t>
      </w:r>
      <w:r w:rsidR="002A5FFC" w:rsidRPr="00341B1D">
        <w:rPr>
          <w:rFonts w:ascii="Times New Roman" w:hAnsi="Times New Roman"/>
          <w:vertAlign w:val="superscript"/>
        </w:rPr>
        <w:t>2</w:t>
      </w:r>
      <w:r w:rsidR="002A5FFC" w:rsidRPr="00341B1D">
        <w:rPr>
          <w:rFonts w:ascii="Times New Roman" w:hAnsi="Times New Roman"/>
        </w:rPr>
        <w:t xml:space="preserve"> közötti.</w:t>
      </w:r>
      <w:r w:rsidR="00413A40" w:rsidRPr="00341B1D">
        <w:rPr>
          <w:rFonts w:ascii="Times New Roman" w:hAnsi="Times New Roman"/>
        </w:rPr>
        <w:t xml:space="preserve"> A hordalékkúpokat a vízfolyások 250 m </w:t>
      </w:r>
      <w:r w:rsidR="001B5680" w:rsidRPr="00341B1D">
        <w:rPr>
          <w:rFonts w:ascii="Times New Roman" w:hAnsi="Times New Roman"/>
        </w:rPr>
        <w:t>átlagos tetőmagasságú völgyközi hátakká szabdalták, relatív magasságuk 50-100 m.</w:t>
      </w:r>
      <w:r w:rsidR="00097932" w:rsidRPr="00341B1D">
        <w:rPr>
          <w:rFonts w:ascii="Times New Roman" w:hAnsi="Times New Roman"/>
        </w:rPr>
        <w:t xml:space="preserve"> A hordalék</w:t>
      </w:r>
      <w:r w:rsidR="000369CD" w:rsidRPr="00341B1D">
        <w:rPr>
          <w:rFonts w:ascii="Times New Roman" w:hAnsi="Times New Roman"/>
        </w:rPr>
        <w:t xml:space="preserve">kúp-rendszert meredek lejtőjű fiatal, É-D-i, ill. ÉNy-DK-i </w:t>
      </w:r>
      <w:r w:rsidR="000369CD" w:rsidRPr="00341B1D">
        <w:rPr>
          <w:rFonts w:ascii="Times New Roman" w:hAnsi="Times New Roman"/>
        </w:rPr>
        <w:lastRenderedPageBreak/>
        <w:t xml:space="preserve">irányú </w:t>
      </w:r>
      <w:proofErr w:type="spellStart"/>
      <w:r w:rsidR="000369CD" w:rsidRPr="00341B1D">
        <w:rPr>
          <w:rFonts w:ascii="Times New Roman" w:hAnsi="Times New Roman"/>
        </w:rPr>
        <w:t>süllyedékek</w:t>
      </w:r>
      <w:proofErr w:type="spellEnd"/>
      <w:r w:rsidR="000369CD" w:rsidRPr="00341B1D">
        <w:rPr>
          <w:rFonts w:ascii="Times New Roman" w:hAnsi="Times New Roman"/>
        </w:rPr>
        <w:t xml:space="preserve"> tagolják (</w:t>
      </w:r>
      <w:proofErr w:type="spellStart"/>
      <w:r w:rsidR="000369CD" w:rsidRPr="00341B1D">
        <w:rPr>
          <w:rFonts w:ascii="Times New Roman" w:hAnsi="Times New Roman"/>
        </w:rPr>
        <w:t>domoszlói</w:t>
      </w:r>
      <w:proofErr w:type="spellEnd"/>
      <w:r w:rsidR="000369CD" w:rsidRPr="00341B1D">
        <w:rPr>
          <w:rFonts w:ascii="Times New Roman" w:hAnsi="Times New Roman"/>
        </w:rPr>
        <w:t xml:space="preserve">, </w:t>
      </w:r>
      <w:proofErr w:type="spellStart"/>
      <w:r w:rsidR="000369CD" w:rsidRPr="00341B1D">
        <w:rPr>
          <w:rFonts w:ascii="Times New Roman" w:hAnsi="Times New Roman"/>
        </w:rPr>
        <w:t>abasári</w:t>
      </w:r>
      <w:proofErr w:type="spellEnd"/>
      <w:r w:rsidR="000369CD" w:rsidRPr="00341B1D">
        <w:rPr>
          <w:rFonts w:ascii="Times New Roman" w:hAnsi="Times New Roman"/>
        </w:rPr>
        <w:t>, visontai). A kistáj egésze közepes mértékben erózióveszélyes.</w:t>
      </w:r>
      <w:r w:rsidR="00FA1D91" w:rsidRPr="00341B1D">
        <w:rPr>
          <w:rStyle w:val="FootnoteReference"/>
          <w:rFonts w:ascii="Times New Roman" w:hAnsi="Times New Roman"/>
        </w:rPr>
        <w:t xml:space="preserve"> </w:t>
      </w:r>
      <w:r w:rsidR="00FA1D91" w:rsidRPr="00341B1D">
        <w:rPr>
          <w:rStyle w:val="FootnoteReference"/>
          <w:rFonts w:ascii="Times New Roman" w:hAnsi="Times New Roman"/>
        </w:rPr>
        <w:footnoteReference w:id="1"/>
      </w:r>
    </w:p>
    <w:p w14:paraId="744E4CB8" w14:textId="77777777" w:rsidR="000369CD" w:rsidRPr="00341B1D" w:rsidRDefault="000369CD" w:rsidP="00891346">
      <w:pPr>
        <w:rPr>
          <w:rFonts w:ascii="Times New Roman" w:hAnsi="Times New Roman"/>
        </w:rPr>
      </w:pPr>
      <w:r w:rsidRPr="00341B1D">
        <w:rPr>
          <w:rFonts w:ascii="Times New Roman" w:hAnsi="Times New Roman"/>
        </w:rPr>
        <w:t xml:space="preserve">A kistáj kőzettani alapja többnyire </w:t>
      </w:r>
      <w:proofErr w:type="spellStart"/>
      <w:r w:rsidRPr="00341B1D">
        <w:rPr>
          <w:rFonts w:ascii="Times New Roman" w:hAnsi="Times New Roman"/>
        </w:rPr>
        <w:t>bádeni</w:t>
      </w:r>
      <w:proofErr w:type="spellEnd"/>
      <w:r w:rsidRPr="00341B1D">
        <w:rPr>
          <w:rFonts w:ascii="Times New Roman" w:hAnsi="Times New Roman"/>
        </w:rPr>
        <w:t xml:space="preserve"> andezit É-on felszínen is megtalálható), amelyre helyenként </w:t>
      </w:r>
      <w:proofErr w:type="spellStart"/>
      <w:r w:rsidRPr="00341B1D">
        <w:rPr>
          <w:rFonts w:ascii="Times New Roman" w:hAnsi="Times New Roman"/>
        </w:rPr>
        <w:t>bádeni-szarmata</w:t>
      </w:r>
      <w:proofErr w:type="spellEnd"/>
      <w:r w:rsidRPr="00341B1D">
        <w:rPr>
          <w:rFonts w:ascii="Times New Roman" w:hAnsi="Times New Roman"/>
        </w:rPr>
        <w:t xml:space="preserve"> márga, homokkő, agyag települt. Erre az üledék együttesre rakódtak rá a </w:t>
      </w:r>
      <w:proofErr w:type="spellStart"/>
      <w:r w:rsidRPr="00341B1D">
        <w:rPr>
          <w:rFonts w:ascii="Times New Roman" w:hAnsi="Times New Roman"/>
        </w:rPr>
        <w:t>felsőpannóniai</w:t>
      </w:r>
      <w:proofErr w:type="spellEnd"/>
      <w:r w:rsidRPr="00341B1D">
        <w:rPr>
          <w:rFonts w:ascii="Times New Roman" w:hAnsi="Times New Roman"/>
        </w:rPr>
        <w:t xml:space="preserve"> emelet lignites képződményei, soktelepes kifejlődésben. Ezt az üledéket a kistáj É-i részén </w:t>
      </w:r>
      <w:proofErr w:type="spellStart"/>
      <w:r w:rsidRPr="00341B1D">
        <w:rPr>
          <w:rFonts w:ascii="Times New Roman" w:hAnsi="Times New Roman"/>
        </w:rPr>
        <w:t>plisztocén</w:t>
      </w:r>
      <w:proofErr w:type="spellEnd"/>
      <w:r w:rsidRPr="00341B1D">
        <w:rPr>
          <w:rFonts w:ascii="Times New Roman" w:hAnsi="Times New Roman"/>
        </w:rPr>
        <w:t xml:space="preserve"> törmelékkúpok kavicsos-homokos képződményei, D felé pedig egyre nagyobb vastagságban pleisztocén lejtőagyagok, tarka agyagok fedik.</w:t>
      </w:r>
    </w:p>
    <w:p w14:paraId="5B50FCBD" w14:textId="5FD67080" w:rsidR="00421EDE" w:rsidRPr="00341B1D" w:rsidRDefault="00421EDE" w:rsidP="0026193E">
      <w:pPr>
        <w:pStyle w:val="Heading3"/>
        <w:rPr>
          <w:rFonts w:ascii="Times New Roman" w:hAnsi="Times New Roman"/>
        </w:rPr>
      </w:pPr>
      <w:bookmarkStart w:id="23" w:name="_Toc340401724"/>
      <w:bookmarkStart w:id="24" w:name="_Toc340432108"/>
      <w:bookmarkStart w:id="25" w:name="_Toc340432252"/>
      <w:r w:rsidRPr="00341B1D">
        <w:rPr>
          <w:rFonts w:ascii="Times New Roman" w:hAnsi="Times New Roman"/>
        </w:rPr>
        <w:t>Éghajlati viszonyok</w:t>
      </w:r>
      <w:bookmarkEnd w:id="23"/>
      <w:bookmarkEnd w:id="24"/>
      <w:bookmarkEnd w:id="25"/>
    </w:p>
    <w:p w14:paraId="4CFCCA1B" w14:textId="77777777" w:rsidR="00C33A9E" w:rsidRPr="00341B1D" w:rsidRDefault="00C33A9E" w:rsidP="00421EDE">
      <w:pPr>
        <w:rPr>
          <w:rFonts w:ascii="Times New Roman" w:hAnsi="Times New Roman"/>
        </w:rPr>
      </w:pPr>
      <w:r w:rsidRPr="00341B1D">
        <w:rPr>
          <w:rFonts w:ascii="Times New Roman" w:hAnsi="Times New Roman"/>
        </w:rPr>
        <w:t>A terület É-i része mérsékelten meleg-mérsékelten száraz, a D-i sík terület mérsékelten meleg-száraz éghajlatú.</w:t>
      </w:r>
    </w:p>
    <w:p w14:paraId="18E259C8" w14:textId="77777777" w:rsidR="00406CEC" w:rsidRPr="00341B1D" w:rsidRDefault="00C33A9E" w:rsidP="00421EDE">
      <w:pPr>
        <w:rPr>
          <w:rFonts w:ascii="Times New Roman" w:hAnsi="Times New Roman"/>
        </w:rPr>
      </w:pPr>
      <w:r w:rsidRPr="00341B1D">
        <w:rPr>
          <w:rFonts w:ascii="Times New Roman" w:hAnsi="Times New Roman"/>
        </w:rPr>
        <w:t xml:space="preserve"> Az évi napfénytartam 1900-1950 óra, a nyári napfényes órák száma 780, a télieké pedig 180 óra körüli. A </w:t>
      </w:r>
      <w:r w:rsidR="00406CEC" w:rsidRPr="00341B1D">
        <w:rPr>
          <w:rFonts w:ascii="Times New Roman" w:hAnsi="Times New Roman"/>
        </w:rPr>
        <w:t xml:space="preserve">hőmérséklet évi és vegetációs időszaki átlaga 9,5-10 </w:t>
      </w:r>
      <w:proofErr w:type="spellStart"/>
      <w:r w:rsidR="00406CEC" w:rsidRPr="00341B1D">
        <w:rPr>
          <w:rFonts w:ascii="Times New Roman" w:hAnsi="Times New Roman"/>
        </w:rPr>
        <w:t>oC</w:t>
      </w:r>
      <w:proofErr w:type="spellEnd"/>
      <w:r w:rsidR="00406CEC" w:rsidRPr="00341B1D">
        <w:rPr>
          <w:rFonts w:ascii="Times New Roman" w:hAnsi="Times New Roman"/>
        </w:rPr>
        <w:t xml:space="preserve">, illetve 16,5-17,0 </w:t>
      </w:r>
      <w:proofErr w:type="spellStart"/>
      <w:r w:rsidR="00406CEC" w:rsidRPr="00341B1D">
        <w:rPr>
          <w:rFonts w:ascii="Times New Roman" w:hAnsi="Times New Roman"/>
        </w:rPr>
        <w:t>oC</w:t>
      </w:r>
      <w:proofErr w:type="spellEnd"/>
      <w:r w:rsidR="00406CEC" w:rsidRPr="00341B1D">
        <w:rPr>
          <w:rFonts w:ascii="Times New Roman" w:hAnsi="Times New Roman"/>
        </w:rPr>
        <w:t>.</w:t>
      </w:r>
      <w:r w:rsidR="00AC14B8" w:rsidRPr="00341B1D">
        <w:rPr>
          <w:rFonts w:ascii="Times New Roman" w:hAnsi="Times New Roman"/>
        </w:rPr>
        <w:t xml:space="preserve"> A D-i részeken 600 mm, É-on 700 mm az évi csapadék, ebből 340-380 mm hullik a vegetációs időszakban. </w:t>
      </w:r>
    </w:p>
    <w:p w14:paraId="5FCE75C0" w14:textId="6208EDF7" w:rsidR="00B13351" w:rsidRPr="00341B1D" w:rsidRDefault="00AC14B8" w:rsidP="00421EDE">
      <w:pPr>
        <w:rPr>
          <w:rFonts w:ascii="Times New Roman" w:hAnsi="Times New Roman"/>
        </w:rPr>
      </w:pPr>
      <w:r w:rsidRPr="00341B1D">
        <w:rPr>
          <w:rFonts w:ascii="Times New Roman" w:hAnsi="Times New Roman"/>
        </w:rPr>
        <w:t>Leggyakrabban Ny-i és K-i szél fúj, az átlagos szélsebesség 2,5 m/s.</w:t>
      </w:r>
    </w:p>
    <w:p w14:paraId="17B02E85" w14:textId="59B4F7FB" w:rsidR="00421EDE" w:rsidRPr="00341B1D" w:rsidRDefault="00421EDE" w:rsidP="0026193E">
      <w:pPr>
        <w:pStyle w:val="Heading3"/>
        <w:rPr>
          <w:rFonts w:ascii="Times New Roman" w:hAnsi="Times New Roman"/>
        </w:rPr>
      </w:pPr>
      <w:bookmarkStart w:id="26" w:name="_Toc340401725"/>
      <w:bookmarkStart w:id="27" w:name="_Toc340432109"/>
      <w:bookmarkStart w:id="28" w:name="_Toc340432253"/>
      <w:r w:rsidRPr="00341B1D">
        <w:rPr>
          <w:rFonts w:ascii="Times New Roman" w:hAnsi="Times New Roman"/>
        </w:rPr>
        <w:t>Levegőtisztaság-védelem</w:t>
      </w:r>
      <w:bookmarkEnd w:id="26"/>
      <w:bookmarkEnd w:id="27"/>
      <w:bookmarkEnd w:id="28"/>
    </w:p>
    <w:p w14:paraId="5CF5710B" w14:textId="77777777" w:rsidR="00F05754" w:rsidRPr="00341B1D" w:rsidRDefault="00F05754" w:rsidP="009A4E1B">
      <w:pPr>
        <w:rPr>
          <w:rFonts w:ascii="Times New Roman" w:hAnsi="Times New Roman"/>
        </w:rPr>
      </w:pPr>
      <w:bookmarkStart w:id="29" w:name="_Ref138361391"/>
      <w:r w:rsidRPr="00341B1D">
        <w:rPr>
          <w:rFonts w:ascii="Times New Roman" w:hAnsi="Times New Roman"/>
        </w:rPr>
        <w:t xml:space="preserve">A „levegő védelméről” szóló 306/2010. (XII. 23.) Kormány rend. előírása értelmében az ország területét és településeit a légszennyezettség mértéke alapján a környezetvédelmi és a közegészségügyi hatóság javaslatának figyelembevételével zónákra kell sorolni. A 4/2002. (X.7.) </w:t>
      </w:r>
      <w:proofErr w:type="spellStart"/>
      <w:r w:rsidRPr="00341B1D">
        <w:rPr>
          <w:rFonts w:ascii="Times New Roman" w:hAnsi="Times New Roman"/>
        </w:rPr>
        <w:t>KvVM</w:t>
      </w:r>
      <w:proofErr w:type="spellEnd"/>
      <w:r w:rsidRPr="00341B1D">
        <w:rPr>
          <w:rFonts w:ascii="Times New Roman" w:hAnsi="Times New Roman"/>
        </w:rPr>
        <w:t xml:space="preserve"> rendeletben a vizsgált terület Visonta tele</w:t>
      </w:r>
      <w:r w:rsidR="004F3908" w:rsidRPr="00341B1D">
        <w:rPr>
          <w:rFonts w:ascii="Times New Roman" w:hAnsi="Times New Roman"/>
        </w:rPr>
        <w:t>pülés közigazgatási területe a 10</w:t>
      </w:r>
      <w:r w:rsidRPr="00341B1D">
        <w:rPr>
          <w:rFonts w:ascii="Times New Roman" w:hAnsi="Times New Roman"/>
        </w:rPr>
        <w:t>. zónába (</w:t>
      </w:r>
      <w:r w:rsidR="004F3908" w:rsidRPr="00341B1D">
        <w:rPr>
          <w:rFonts w:ascii="Times New Roman" w:hAnsi="Times New Roman"/>
        </w:rPr>
        <w:t>Az ország többi területe</w:t>
      </w:r>
      <w:r w:rsidRPr="00341B1D">
        <w:rPr>
          <w:rFonts w:ascii="Times New Roman" w:hAnsi="Times New Roman"/>
        </w:rPr>
        <w:t>) szerepel, amelyre a hivatkozott rendelet szennyezőanyagonként a következő zónacsoportokat adja meg:</w:t>
      </w:r>
    </w:p>
    <w:p w14:paraId="4EFE8CD6" w14:textId="77777777" w:rsidR="00F05754" w:rsidRPr="00341B1D" w:rsidRDefault="00F05754" w:rsidP="00F6612D">
      <w:pPr>
        <w:pStyle w:val="ListBullet"/>
        <w:rPr>
          <w:rFonts w:ascii="Times New Roman" w:hAnsi="Times New Roman"/>
        </w:rPr>
      </w:pPr>
      <w:r w:rsidRPr="00341B1D">
        <w:rPr>
          <w:rFonts w:ascii="Times New Roman" w:hAnsi="Times New Roman"/>
        </w:rPr>
        <w:t>kén-dioxid: F</w:t>
      </w:r>
    </w:p>
    <w:p w14:paraId="166DBF6B" w14:textId="77777777" w:rsidR="00F05754" w:rsidRPr="00341B1D" w:rsidRDefault="00F05754" w:rsidP="00F6612D">
      <w:pPr>
        <w:pStyle w:val="ListBullet"/>
        <w:rPr>
          <w:rFonts w:ascii="Times New Roman" w:hAnsi="Times New Roman"/>
        </w:rPr>
      </w:pPr>
      <w:r w:rsidRPr="00341B1D">
        <w:rPr>
          <w:rFonts w:ascii="Times New Roman" w:hAnsi="Times New Roman"/>
        </w:rPr>
        <w:t>nitrogén-dioxid: F</w:t>
      </w:r>
    </w:p>
    <w:p w14:paraId="0B551EE7" w14:textId="77777777" w:rsidR="00F05754" w:rsidRPr="00341B1D" w:rsidRDefault="00F05754" w:rsidP="00F6612D">
      <w:pPr>
        <w:pStyle w:val="ListBullet"/>
        <w:rPr>
          <w:rFonts w:ascii="Times New Roman" w:hAnsi="Times New Roman"/>
        </w:rPr>
      </w:pPr>
      <w:r w:rsidRPr="00341B1D">
        <w:rPr>
          <w:rFonts w:ascii="Times New Roman" w:hAnsi="Times New Roman"/>
        </w:rPr>
        <w:t>szén-monoxid: F</w:t>
      </w:r>
    </w:p>
    <w:p w14:paraId="5B8F2BC7" w14:textId="77777777" w:rsidR="00F05754" w:rsidRPr="00341B1D" w:rsidRDefault="00F05754" w:rsidP="00F6612D">
      <w:pPr>
        <w:pStyle w:val="ListBullet"/>
        <w:rPr>
          <w:rFonts w:ascii="Times New Roman" w:hAnsi="Times New Roman"/>
        </w:rPr>
      </w:pPr>
      <w:r w:rsidRPr="00341B1D">
        <w:rPr>
          <w:rFonts w:ascii="Times New Roman" w:hAnsi="Times New Roman"/>
        </w:rPr>
        <w:t>szilárd (PM10):E</w:t>
      </w:r>
    </w:p>
    <w:p w14:paraId="7DE57F1E" w14:textId="1F5C4A24" w:rsidR="00E32373" w:rsidRPr="00341B1D" w:rsidRDefault="00F05754" w:rsidP="00F6612D">
      <w:pPr>
        <w:pStyle w:val="ListBullet"/>
        <w:rPr>
          <w:rFonts w:ascii="Times New Roman" w:hAnsi="Times New Roman"/>
        </w:rPr>
      </w:pPr>
      <w:r w:rsidRPr="00341B1D">
        <w:rPr>
          <w:rFonts w:ascii="Times New Roman" w:hAnsi="Times New Roman"/>
        </w:rPr>
        <w:t>benzol: F</w:t>
      </w:r>
      <w:bookmarkEnd w:id="29"/>
    </w:p>
    <w:p w14:paraId="684AA924" w14:textId="77777777" w:rsidR="0051533A" w:rsidRPr="00341B1D" w:rsidRDefault="00624C63" w:rsidP="0051533A">
      <w:pPr>
        <w:pStyle w:val="Caption"/>
        <w:tabs>
          <w:tab w:val="left" w:pos="2835"/>
        </w:tabs>
        <w:rPr>
          <w:rFonts w:ascii="Times New Roman" w:hAnsi="Times New Roman"/>
        </w:rPr>
      </w:pPr>
      <w:r w:rsidRPr="00341B1D">
        <w:rPr>
          <w:rFonts w:ascii="Times New Roman" w:hAnsi="Times New Roman"/>
        </w:rPr>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3</w:t>
      </w:r>
      <w:r w:rsidRPr="00341B1D">
        <w:rPr>
          <w:rFonts w:ascii="Times New Roman" w:hAnsi="Times New Roman"/>
          <w:noProof/>
        </w:rPr>
        <w:fldChar w:fldCharType="end"/>
      </w:r>
      <w:r w:rsidR="0051533A" w:rsidRPr="00341B1D">
        <w:rPr>
          <w:rFonts w:ascii="Times New Roman" w:hAnsi="Times New Roman"/>
        </w:rPr>
        <w:t>. táblázat: 4/2011. (I. 14.) VM rendelet 5. melléklete alapján az egyes zónákban várható háttérterhelés mértéke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417"/>
        <w:gridCol w:w="1559"/>
        <w:gridCol w:w="1418"/>
        <w:gridCol w:w="1418"/>
      </w:tblGrid>
      <w:tr w:rsidR="0051533A" w:rsidRPr="00341B1D" w14:paraId="6858CE48" w14:textId="77777777" w:rsidTr="0094079A">
        <w:tc>
          <w:tcPr>
            <w:tcW w:w="1701" w:type="dxa"/>
          </w:tcPr>
          <w:p w14:paraId="1347C50A" w14:textId="77777777" w:rsidR="0051533A" w:rsidRPr="00341B1D" w:rsidRDefault="0051533A" w:rsidP="00A70872">
            <w:pPr>
              <w:pStyle w:val="TableHeaderRow"/>
              <w:rPr>
                <w:rFonts w:ascii="Times New Roman" w:hAnsi="Times New Roman"/>
              </w:rPr>
            </w:pPr>
            <w:r w:rsidRPr="00341B1D">
              <w:rPr>
                <w:rFonts w:ascii="Times New Roman" w:hAnsi="Times New Roman"/>
              </w:rPr>
              <w:t>Zóna</w:t>
            </w:r>
          </w:p>
        </w:tc>
        <w:tc>
          <w:tcPr>
            <w:tcW w:w="1417" w:type="dxa"/>
          </w:tcPr>
          <w:p w14:paraId="435EC6E2" w14:textId="77777777" w:rsidR="0051533A" w:rsidRPr="00341B1D" w:rsidRDefault="0051533A" w:rsidP="00A70872">
            <w:pPr>
              <w:pStyle w:val="TableHeaderRow"/>
              <w:rPr>
                <w:rFonts w:ascii="Times New Roman" w:hAnsi="Times New Roman"/>
              </w:rPr>
            </w:pPr>
            <w:r w:rsidRPr="00341B1D">
              <w:rPr>
                <w:rFonts w:ascii="Times New Roman" w:hAnsi="Times New Roman"/>
              </w:rPr>
              <w:t>SO</w:t>
            </w:r>
            <w:r w:rsidRPr="00341B1D">
              <w:rPr>
                <w:rFonts w:ascii="Times New Roman" w:hAnsi="Times New Roman"/>
                <w:vertAlign w:val="subscript"/>
              </w:rPr>
              <w:t>2</w:t>
            </w:r>
          </w:p>
        </w:tc>
        <w:tc>
          <w:tcPr>
            <w:tcW w:w="1559" w:type="dxa"/>
          </w:tcPr>
          <w:p w14:paraId="26009310" w14:textId="77777777" w:rsidR="0051533A" w:rsidRPr="00341B1D" w:rsidRDefault="0051533A" w:rsidP="00A70872">
            <w:pPr>
              <w:pStyle w:val="TableHeaderRow"/>
              <w:rPr>
                <w:rFonts w:ascii="Times New Roman" w:hAnsi="Times New Roman"/>
                <w:vertAlign w:val="subscript"/>
              </w:rPr>
            </w:pPr>
            <w:r w:rsidRPr="00341B1D">
              <w:rPr>
                <w:rFonts w:ascii="Times New Roman" w:hAnsi="Times New Roman"/>
              </w:rPr>
              <w:t>NO</w:t>
            </w:r>
            <w:r w:rsidRPr="00341B1D">
              <w:rPr>
                <w:rFonts w:ascii="Times New Roman" w:hAnsi="Times New Roman"/>
                <w:vertAlign w:val="subscript"/>
              </w:rPr>
              <w:t>2</w:t>
            </w:r>
          </w:p>
        </w:tc>
        <w:tc>
          <w:tcPr>
            <w:tcW w:w="1418" w:type="dxa"/>
          </w:tcPr>
          <w:p w14:paraId="7F1680CF" w14:textId="77777777" w:rsidR="0051533A" w:rsidRPr="00341B1D" w:rsidRDefault="0051533A" w:rsidP="00A70872">
            <w:pPr>
              <w:pStyle w:val="TableHeaderRow"/>
              <w:rPr>
                <w:rFonts w:ascii="Times New Roman" w:hAnsi="Times New Roman"/>
              </w:rPr>
            </w:pPr>
            <w:r w:rsidRPr="00341B1D">
              <w:rPr>
                <w:rFonts w:ascii="Times New Roman" w:hAnsi="Times New Roman"/>
              </w:rPr>
              <w:t>CO</w:t>
            </w:r>
          </w:p>
        </w:tc>
        <w:tc>
          <w:tcPr>
            <w:tcW w:w="1418" w:type="dxa"/>
          </w:tcPr>
          <w:p w14:paraId="1D5887A7" w14:textId="77777777" w:rsidR="0051533A" w:rsidRPr="00341B1D" w:rsidRDefault="0051533A" w:rsidP="00A70872">
            <w:pPr>
              <w:pStyle w:val="TableHeaderRow"/>
              <w:rPr>
                <w:rFonts w:ascii="Times New Roman" w:hAnsi="Times New Roman"/>
              </w:rPr>
            </w:pPr>
            <w:r w:rsidRPr="00341B1D">
              <w:rPr>
                <w:rFonts w:ascii="Times New Roman" w:hAnsi="Times New Roman"/>
              </w:rPr>
              <w:t>PM</w:t>
            </w:r>
            <w:r w:rsidRPr="00341B1D">
              <w:rPr>
                <w:rFonts w:ascii="Times New Roman" w:hAnsi="Times New Roman"/>
                <w:vertAlign w:val="subscript"/>
              </w:rPr>
              <w:t>10</w:t>
            </w:r>
          </w:p>
        </w:tc>
      </w:tr>
      <w:tr w:rsidR="0051533A" w:rsidRPr="00341B1D" w14:paraId="0CC8EBB5" w14:textId="77777777" w:rsidTr="0094079A">
        <w:tc>
          <w:tcPr>
            <w:tcW w:w="1701" w:type="dxa"/>
          </w:tcPr>
          <w:p w14:paraId="31EE9E56" w14:textId="77777777" w:rsidR="0051533A" w:rsidRPr="00341B1D" w:rsidRDefault="0051533A" w:rsidP="0094079A">
            <w:pPr>
              <w:pStyle w:val="TableText"/>
              <w:tabs>
                <w:tab w:val="left" w:pos="2835"/>
              </w:tabs>
              <w:rPr>
                <w:rFonts w:ascii="Times New Roman" w:hAnsi="Times New Roman"/>
              </w:rPr>
            </w:pPr>
            <w:r w:rsidRPr="00341B1D">
              <w:rPr>
                <w:rFonts w:ascii="Times New Roman" w:hAnsi="Times New Roman"/>
              </w:rPr>
              <w:t>B zóna</w:t>
            </w:r>
          </w:p>
        </w:tc>
        <w:tc>
          <w:tcPr>
            <w:tcW w:w="1417" w:type="dxa"/>
          </w:tcPr>
          <w:p w14:paraId="2A3D1E96"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&gt; 250</w:t>
            </w:r>
          </w:p>
        </w:tc>
        <w:tc>
          <w:tcPr>
            <w:tcW w:w="1559" w:type="dxa"/>
          </w:tcPr>
          <w:p w14:paraId="05CB3610"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&gt; 100</w:t>
            </w:r>
          </w:p>
        </w:tc>
        <w:tc>
          <w:tcPr>
            <w:tcW w:w="1418" w:type="dxa"/>
          </w:tcPr>
          <w:p w14:paraId="5FE5C7EC"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 xml:space="preserve">&gt; 10000 </w:t>
            </w:r>
          </w:p>
        </w:tc>
        <w:tc>
          <w:tcPr>
            <w:tcW w:w="1418" w:type="dxa"/>
          </w:tcPr>
          <w:p w14:paraId="0D3386D9"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&gt; 50</w:t>
            </w:r>
          </w:p>
        </w:tc>
      </w:tr>
      <w:tr w:rsidR="0051533A" w:rsidRPr="00341B1D" w14:paraId="5F75A0F3" w14:textId="77777777" w:rsidTr="0094079A">
        <w:tc>
          <w:tcPr>
            <w:tcW w:w="1701" w:type="dxa"/>
          </w:tcPr>
          <w:p w14:paraId="13072D10" w14:textId="77777777" w:rsidR="0051533A" w:rsidRPr="00341B1D" w:rsidRDefault="0051533A" w:rsidP="0094079A">
            <w:pPr>
              <w:pStyle w:val="TableText"/>
              <w:tabs>
                <w:tab w:val="left" w:pos="2835"/>
              </w:tabs>
              <w:rPr>
                <w:rFonts w:ascii="Times New Roman" w:hAnsi="Times New Roman"/>
              </w:rPr>
            </w:pPr>
            <w:r w:rsidRPr="00341B1D">
              <w:rPr>
                <w:rFonts w:ascii="Times New Roman" w:hAnsi="Times New Roman"/>
              </w:rPr>
              <w:t>C zóna</w:t>
            </w:r>
          </w:p>
        </w:tc>
        <w:tc>
          <w:tcPr>
            <w:tcW w:w="1417" w:type="dxa"/>
          </w:tcPr>
          <w:p w14:paraId="15587C08"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150-250</w:t>
            </w:r>
          </w:p>
        </w:tc>
        <w:tc>
          <w:tcPr>
            <w:tcW w:w="1559" w:type="dxa"/>
          </w:tcPr>
          <w:p w14:paraId="7E9B01BD"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85-100</w:t>
            </w:r>
          </w:p>
        </w:tc>
        <w:tc>
          <w:tcPr>
            <w:tcW w:w="1418" w:type="dxa"/>
          </w:tcPr>
          <w:p w14:paraId="1B9EB0C4"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5000-10000</w:t>
            </w:r>
          </w:p>
        </w:tc>
        <w:tc>
          <w:tcPr>
            <w:tcW w:w="1418" w:type="dxa"/>
          </w:tcPr>
          <w:p w14:paraId="31F0017B"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40-50</w:t>
            </w:r>
          </w:p>
        </w:tc>
      </w:tr>
      <w:tr w:rsidR="0051533A" w:rsidRPr="00341B1D" w14:paraId="75BFB2CC" w14:textId="77777777" w:rsidTr="0094079A">
        <w:tc>
          <w:tcPr>
            <w:tcW w:w="1701" w:type="dxa"/>
          </w:tcPr>
          <w:p w14:paraId="3EAC7F3E" w14:textId="77777777" w:rsidR="0051533A" w:rsidRPr="00341B1D" w:rsidRDefault="0051533A" w:rsidP="0094079A">
            <w:pPr>
              <w:pStyle w:val="TableText"/>
              <w:tabs>
                <w:tab w:val="left" w:pos="2835"/>
              </w:tabs>
              <w:rPr>
                <w:rFonts w:ascii="Times New Roman" w:hAnsi="Times New Roman"/>
              </w:rPr>
            </w:pPr>
            <w:r w:rsidRPr="00341B1D">
              <w:rPr>
                <w:rFonts w:ascii="Times New Roman" w:hAnsi="Times New Roman"/>
              </w:rPr>
              <w:t>D zóna</w:t>
            </w:r>
          </w:p>
        </w:tc>
        <w:tc>
          <w:tcPr>
            <w:tcW w:w="1417" w:type="dxa"/>
          </w:tcPr>
          <w:p w14:paraId="7A9A35C0"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75-150</w:t>
            </w:r>
          </w:p>
        </w:tc>
        <w:tc>
          <w:tcPr>
            <w:tcW w:w="1559" w:type="dxa"/>
          </w:tcPr>
          <w:p w14:paraId="090D0ADA"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70-85</w:t>
            </w:r>
          </w:p>
        </w:tc>
        <w:tc>
          <w:tcPr>
            <w:tcW w:w="1418" w:type="dxa"/>
          </w:tcPr>
          <w:p w14:paraId="546609A9"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3500-5000</w:t>
            </w:r>
          </w:p>
        </w:tc>
        <w:tc>
          <w:tcPr>
            <w:tcW w:w="1418" w:type="dxa"/>
          </w:tcPr>
          <w:p w14:paraId="698D88A3"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35-40</w:t>
            </w:r>
          </w:p>
        </w:tc>
      </w:tr>
      <w:tr w:rsidR="0051533A" w:rsidRPr="00341B1D" w14:paraId="0E1CE836" w14:textId="77777777" w:rsidTr="0094079A">
        <w:tc>
          <w:tcPr>
            <w:tcW w:w="1701" w:type="dxa"/>
          </w:tcPr>
          <w:p w14:paraId="563B374A" w14:textId="77777777" w:rsidR="0051533A" w:rsidRPr="00341B1D" w:rsidRDefault="0051533A" w:rsidP="0094079A">
            <w:pPr>
              <w:pStyle w:val="TableText"/>
              <w:tabs>
                <w:tab w:val="left" w:pos="2835"/>
              </w:tabs>
              <w:rPr>
                <w:rFonts w:ascii="Times New Roman" w:hAnsi="Times New Roman"/>
              </w:rPr>
            </w:pPr>
            <w:r w:rsidRPr="00341B1D">
              <w:rPr>
                <w:rFonts w:ascii="Times New Roman" w:hAnsi="Times New Roman"/>
              </w:rPr>
              <w:t>E zóna</w:t>
            </w:r>
          </w:p>
        </w:tc>
        <w:tc>
          <w:tcPr>
            <w:tcW w:w="1417" w:type="dxa"/>
          </w:tcPr>
          <w:p w14:paraId="38C50366"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50-75</w:t>
            </w:r>
          </w:p>
        </w:tc>
        <w:tc>
          <w:tcPr>
            <w:tcW w:w="1559" w:type="dxa"/>
          </w:tcPr>
          <w:p w14:paraId="79204102"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50-70</w:t>
            </w:r>
          </w:p>
        </w:tc>
        <w:tc>
          <w:tcPr>
            <w:tcW w:w="1418" w:type="dxa"/>
          </w:tcPr>
          <w:p w14:paraId="656AEB93"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2500-3500</w:t>
            </w:r>
          </w:p>
        </w:tc>
        <w:tc>
          <w:tcPr>
            <w:tcW w:w="1418" w:type="dxa"/>
          </w:tcPr>
          <w:p w14:paraId="51DC5E5D" w14:textId="77777777" w:rsidR="0051533A" w:rsidRPr="00341B1D" w:rsidRDefault="0051533A" w:rsidP="0094079A">
            <w:pPr>
              <w:pStyle w:val="TableText"/>
              <w:tabs>
                <w:tab w:val="left" w:pos="2835"/>
              </w:tabs>
              <w:jc w:val="right"/>
              <w:rPr>
                <w:rFonts w:ascii="Times New Roman" w:hAnsi="Times New Roman"/>
                <w:b/>
              </w:rPr>
            </w:pPr>
            <w:r w:rsidRPr="00341B1D">
              <w:rPr>
                <w:rFonts w:ascii="Times New Roman" w:hAnsi="Times New Roman"/>
                <w:b/>
              </w:rPr>
              <w:t>25-35</w:t>
            </w:r>
          </w:p>
        </w:tc>
      </w:tr>
      <w:tr w:rsidR="0051533A" w:rsidRPr="00341B1D" w14:paraId="74721FA7" w14:textId="77777777" w:rsidTr="0094079A">
        <w:tc>
          <w:tcPr>
            <w:tcW w:w="1701" w:type="dxa"/>
          </w:tcPr>
          <w:p w14:paraId="06050B9B" w14:textId="77777777" w:rsidR="0051533A" w:rsidRPr="00341B1D" w:rsidRDefault="0051533A" w:rsidP="0094079A">
            <w:pPr>
              <w:pStyle w:val="TableText"/>
              <w:tabs>
                <w:tab w:val="left" w:pos="2835"/>
              </w:tabs>
              <w:rPr>
                <w:rFonts w:ascii="Times New Roman" w:hAnsi="Times New Roman"/>
              </w:rPr>
            </w:pPr>
            <w:r w:rsidRPr="00341B1D">
              <w:rPr>
                <w:rFonts w:ascii="Times New Roman" w:hAnsi="Times New Roman"/>
              </w:rPr>
              <w:t>F zóna</w:t>
            </w:r>
          </w:p>
        </w:tc>
        <w:tc>
          <w:tcPr>
            <w:tcW w:w="1417" w:type="dxa"/>
          </w:tcPr>
          <w:p w14:paraId="0A9ADE54" w14:textId="77777777" w:rsidR="0051533A" w:rsidRPr="00341B1D" w:rsidRDefault="0051533A" w:rsidP="0094079A">
            <w:pPr>
              <w:pStyle w:val="TableText"/>
              <w:tabs>
                <w:tab w:val="left" w:pos="2835"/>
              </w:tabs>
              <w:jc w:val="right"/>
              <w:rPr>
                <w:rFonts w:ascii="Times New Roman" w:hAnsi="Times New Roman"/>
                <w:b/>
              </w:rPr>
            </w:pPr>
            <w:r w:rsidRPr="00341B1D">
              <w:rPr>
                <w:rFonts w:ascii="Times New Roman" w:hAnsi="Times New Roman"/>
                <w:b/>
              </w:rPr>
              <w:t>&lt; 50</w:t>
            </w:r>
          </w:p>
        </w:tc>
        <w:tc>
          <w:tcPr>
            <w:tcW w:w="1559" w:type="dxa"/>
          </w:tcPr>
          <w:p w14:paraId="724FE5A6" w14:textId="77777777" w:rsidR="0051533A" w:rsidRPr="00341B1D" w:rsidRDefault="0051533A" w:rsidP="0094079A">
            <w:pPr>
              <w:pStyle w:val="TableText"/>
              <w:tabs>
                <w:tab w:val="left" w:pos="2835"/>
              </w:tabs>
              <w:jc w:val="right"/>
              <w:rPr>
                <w:rFonts w:ascii="Times New Roman" w:hAnsi="Times New Roman"/>
                <w:b/>
              </w:rPr>
            </w:pPr>
            <w:r w:rsidRPr="00341B1D">
              <w:rPr>
                <w:rFonts w:ascii="Times New Roman" w:hAnsi="Times New Roman"/>
                <w:b/>
              </w:rPr>
              <w:t>&lt; 50</w:t>
            </w:r>
          </w:p>
        </w:tc>
        <w:tc>
          <w:tcPr>
            <w:tcW w:w="1418" w:type="dxa"/>
          </w:tcPr>
          <w:p w14:paraId="7E2A06CA" w14:textId="77777777" w:rsidR="0051533A" w:rsidRPr="00341B1D" w:rsidRDefault="0051533A" w:rsidP="0094079A">
            <w:pPr>
              <w:pStyle w:val="TableText"/>
              <w:tabs>
                <w:tab w:val="left" w:pos="2835"/>
              </w:tabs>
              <w:jc w:val="right"/>
              <w:rPr>
                <w:rFonts w:ascii="Times New Roman" w:hAnsi="Times New Roman"/>
                <w:b/>
              </w:rPr>
            </w:pPr>
            <w:r w:rsidRPr="00341B1D">
              <w:rPr>
                <w:rFonts w:ascii="Times New Roman" w:hAnsi="Times New Roman"/>
                <w:b/>
              </w:rPr>
              <w:t>&lt; 2500</w:t>
            </w:r>
          </w:p>
        </w:tc>
        <w:tc>
          <w:tcPr>
            <w:tcW w:w="1418" w:type="dxa"/>
          </w:tcPr>
          <w:p w14:paraId="2D536C65" w14:textId="77777777" w:rsidR="0051533A" w:rsidRPr="00341B1D" w:rsidRDefault="0051533A" w:rsidP="0094079A">
            <w:pPr>
              <w:pStyle w:val="TableText"/>
              <w:tabs>
                <w:tab w:val="left" w:pos="2835"/>
              </w:tabs>
              <w:jc w:val="right"/>
              <w:rPr>
                <w:rFonts w:ascii="Times New Roman" w:hAnsi="Times New Roman"/>
              </w:rPr>
            </w:pPr>
            <w:r w:rsidRPr="00341B1D">
              <w:rPr>
                <w:rFonts w:ascii="Times New Roman" w:hAnsi="Times New Roman"/>
              </w:rPr>
              <w:t>&lt; 25</w:t>
            </w:r>
          </w:p>
        </w:tc>
      </w:tr>
    </w:tbl>
    <w:p w14:paraId="59353603" w14:textId="77777777" w:rsidR="0051533A" w:rsidRPr="00341B1D" w:rsidRDefault="0051533A" w:rsidP="0051533A">
      <w:pPr>
        <w:pStyle w:val="TableText"/>
        <w:tabs>
          <w:tab w:val="left" w:pos="2835"/>
        </w:tabs>
        <w:rPr>
          <w:rFonts w:ascii="Times New Roman" w:hAnsi="Times New Roman"/>
        </w:rPr>
      </w:pPr>
    </w:p>
    <w:p w14:paraId="6966041A" w14:textId="77777777" w:rsidR="004F3908" w:rsidRPr="00341B1D" w:rsidRDefault="004F3908" w:rsidP="00286255">
      <w:pPr>
        <w:rPr>
          <w:rFonts w:ascii="Times New Roman" w:hAnsi="Times New Roman"/>
        </w:rPr>
      </w:pPr>
      <w:r w:rsidRPr="00341B1D">
        <w:rPr>
          <w:rFonts w:ascii="Times New Roman" w:hAnsi="Times New Roman"/>
        </w:rPr>
        <w:t>A 4/2011. (I. 14.) VM rendelet 5. melléklete definiálja a zónák típusait a következőképpen:</w:t>
      </w:r>
    </w:p>
    <w:p w14:paraId="09B852AF" w14:textId="77777777" w:rsidR="004F3908" w:rsidRPr="00341B1D" w:rsidRDefault="004F3908" w:rsidP="00F6612D">
      <w:pPr>
        <w:pStyle w:val="ListBullet"/>
        <w:rPr>
          <w:rFonts w:ascii="Times New Roman" w:hAnsi="Times New Roman"/>
        </w:rPr>
      </w:pPr>
      <w:r w:rsidRPr="00341B1D">
        <w:rPr>
          <w:rFonts w:ascii="Times New Roman" w:hAnsi="Times New Roman"/>
        </w:rPr>
        <w:t>E csoport: levegőterheltségi szint egy vagy több légszennyező anyag tekintetében a felső és az alsó vizsgálati küszöb között van</w:t>
      </w:r>
    </w:p>
    <w:p w14:paraId="7F48B300" w14:textId="77777777" w:rsidR="004F3908" w:rsidRPr="00341B1D" w:rsidRDefault="004F3908" w:rsidP="00F6612D">
      <w:pPr>
        <w:pStyle w:val="ListBullet"/>
        <w:rPr>
          <w:rFonts w:ascii="Times New Roman" w:hAnsi="Times New Roman"/>
        </w:rPr>
      </w:pPr>
      <w:r w:rsidRPr="00341B1D">
        <w:rPr>
          <w:rFonts w:ascii="Times New Roman" w:hAnsi="Times New Roman"/>
        </w:rPr>
        <w:t>F csoport: az a terület, ahol a légszennyezettség az alsó vizsgálati küszöböt nem haladja meg.</w:t>
      </w:r>
    </w:p>
    <w:p w14:paraId="05E988FD" w14:textId="3F2973D7" w:rsidR="00D72340" w:rsidRPr="00341B1D" w:rsidRDefault="00D4114F" w:rsidP="00421EDE">
      <w:pPr>
        <w:rPr>
          <w:rFonts w:ascii="Times New Roman" w:hAnsi="Times New Roman"/>
        </w:rPr>
      </w:pPr>
      <w:r w:rsidRPr="00341B1D">
        <w:rPr>
          <w:rFonts w:ascii="Times New Roman" w:hAnsi="Times New Roman"/>
        </w:rPr>
        <w:t xml:space="preserve">A jelenlegi állapot bemutatását, illetve a levegő minőségre gyakorolt hatások bemutatását az egységes környezethasználati engedély módosítási dokumentáció </w:t>
      </w:r>
      <w:r w:rsidR="003106AA" w:rsidRPr="00341B1D">
        <w:rPr>
          <w:rFonts w:ascii="Times New Roman" w:hAnsi="Times New Roman"/>
        </w:rPr>
        <w:t>3.1</w:t>
      </w:r>
      <w:r w:rsidR="009A4E1B" w:rsidRPr="00341B1D">
        <w:rPr>
          <w:rFonts w:ascii="Times New Roman" w:hAnsi="Times New Roman"/>
        </w:rPr>
        <w:t xml:space="preserve"> fejezetben</w:t>
      </w:r>
      <w:r w:rsidRPr="00341B1D">
        <w:rPr>
          <w:rFonts w:ascii="Times New Roman" w:hAnsi="Times New Roman"/>
        </w:rPr>
        <w:t xml:space="preserve"> került részletesen bemutatásra.</w:t>
      </w:r>
    </w:p>
    <w:p w14:paraId="6B390BE7" w14:textId="77777777" w:rsidR="00421EDE" w:rsidRPr="00341B1D" w:rsidRDefault="00286255" w:rsidP="0026193E">
      <w:pPr>
        <w:pStyle w:val="Heading3"/>
        <w:rPr>
          <w:rFonts w:ascii="Times New Roman" w:hAnsi="Times New Roman"/>
          <w:lang w:eastAsia="hu-HU"/>
        </w:rPr>
      </w:pPr>
      <w:bookmarkStart w:id="30" w:name="_Toc340401726"/>
      <w:bookmarkStart w:id="31" w:name="_Toc340432110"/>
      <w:bookmarkStart w:id="32" w:name="_Toc340432254"/>
      <w:r w:rsidRPr="00341B1D">
        <w:rPr>
          <w:rFonts w:ascii="Times New Roman" w:hAnsi="Times New Roman"/>
        </w:rPr>
        <w:t>Felszíni, felszín alatti vizek</w:t>
      </w:r>
      <w:r w:rsidR="00421EDE" w:rsidRPr="00341B1D">
        <w:rPr>
          <w:rFonts w:ascii="Times New Roman" w:hAnsi="Times New Roman"/>
        </w:rPr>
        <w:t xml:space="preserve"> és földtani közeg</w:t>
      </w:r>
      <w:bookmarkEnd w:id="30"/>
      <w:bookmarkEnd w:id="31"/>
      <w:bookmarkEnd w:id="32"/>
    </w:p>
    <w:p w14:paraId="0C5EDB2C" w14:textId="3CCF168D" w:rsidR="005F0CFF" w:rsidRPr="00341B1D" w:rsidRDefault="005F0CFF" w:rsidP="0026193E">
      <w:pPr>
        <w:pStyle w:val="Heading4"/>
        <w:rPr>
          <w:rFonts w:ascii="Times New Roman" w:hAnsi="Times New Roman"/>
        </w:rPr>
      </w:pPr>
      <w:bookmarkStart w:id="33" w:name="_Toc340401727"/>
      <w:r w:rsidRPr="00341B1D">
        <w:rPr>
          <w:rFonts w:ascii="Times New Roman" w:hAnsi="Times New Roman"/>
        </w:rPr>
        <w:t>Felszíni vizek</w:t>
      </w:r>
      <w:bookmarkEnd w:id="33"/>
    </w:p>
    <w:p w14:paraId="2E0AD00C" w14:textId="77777777" w:rsidR="00A25ABF" w:rsidRPr="00341B1D" w:rsidRDefault="006A64FC" w:rsidP="009C74C1">
      <w:pPr>
        <w:rPr>
          <w:rFonts w:ascii="Times New Roman" w:hAnsi="Times New Roman"/>
          <w:lang w:eastAsia="hu-HU"/>
        </w:rPr>
      </w:pPr>
      <w:r w:rsidRPr="00341B1D">
        <w:rPr>
          <w:rFonts w:ascii="Times New Roman" w:hAnsi="Times New Roman"/>
          <w:lang w:eastAsia="hu-HU"/>
        </w:rPr>
        <w:t xml:space="preserve">A Mátra alacsonyabban fekvő lejtőjét a Bene-, Vár-, </w:t>
      </w:r>
      <w:proofErr w:type="spellStart"/>
      <w:r w:rsidRPr="00341B1D">
        <w:rPr>
          <w:rFonts w:ascii="Times New Roman" w:hAnsi="Times New Roman"/>
          <w:lang w:eastAsia="hu-HU"/>
        </w:rPr>
        <w:t>Nyiget-</w:t>
      </w:r>
      <w:proofErr w:type="spellEnd"/>
      <w:r w:rsidRPr="00341B1D">
        <w:rPr>
          <w:rFonts w:ascii="Times New Roman" w:hAnsi="Times New Roman"/>
          <w:lang w:eastAsia="hu-HU"/>
        </w:rPr>
        <w:t xml:space="preserve">, Berek-, Domoszlói-, Forrás- és </w:t>
      </w:r>
      <w:proofErr w:type="spellStart"/>
      <w:r w:rsidRPr="00341B1D">
        <w:rPr>
          <w:rFonts w:ascii="Times New Roman" w:hAnsi="Times New Roman"/>
          <w:lang w:eastAsia="hu-HU"/>
        </w:rPr>
        <w:t>Tarnóca-patak</w:t>
      </w:r>
      <w:proofErr w:type="spellEnd"/>
      <w:r w:rsidRPr="00341B1D">
        <w:rPr>
          <w:rFonts w:ascii="Times New Roman" w:hAnsi="Times New Roman"/>
          <w:lang w:eastAsia="hu-HU"/>
        </w:rPr>
        <w:t xml:space="preserve"> tagolja. A Mátra szél- és csapadékárnyékb</w:t>
      </w:r>
      <w:r w:rsidR="00601D3D" w:rsidRPr="00341B1D">
        <w:rPr>
          <w:rFonts w:ascii="Times New Roman" w:hAnsi="Times New Roman"/>
          <w:lang w:eastAsia="hu-HU"/>
        </w:rPr>
        <w:t>a</w:t>
      </w:r>
      <w:r w:rsidRPr="00341B1D">
        <w:rPr>
          <w:rFonts w:ascii="Times New Roman" w:hAnsi="Times New Roman"/>
          <w:lang w:eastAsia="hu-HU"/>
        </w:rPr>
        <w:t xml:space="preserve">n eléggé száraz terület. </w:t>
      </w:r>
    </w:p>
    <w:p w14:paraId="6FDC2483" w14:textId="77777777" w:rsidR="006A64FC" w:rsidRPr="00341B1D" w:rsidRDefault="006A64FC" w:rsidP="009C74C1">
      <w:pPr>
        <w:jc w:val="center"/>
        <w:rPr>
          <w:rFonts w:ascii="Times New Roman" w:hAnsi="Times New Roman"/>
          <w:lang w:eastAsia="hu-HU"/>
        </w:rPr>
      </w:pPr>
      <w:proofErr w:type="spellStart"/>
      <w:r w:rsidRPr="00341B1D">
        <w:rPr>
          <w:rFonts w:ascii="Times New Roman" w:hAnsi="Times New Roman"/>
          <w:lang w:eastAsia="hu-HU"/>
        </w:rPr>
        <w:t>Lf</w:t>
      </w:r>
      <w:proofErr w:type="spellEnd"/>
      <w:r w:rsidRPr="00341B1D">
        <w:rPr>
          <w:rFonts w:ascii="Times New Roman" w:hAnsi="Times New Roman"/>
          <w:lang w:eastAsia="hu-HU"/>
        </w:rPr>
        <w:t>=</w:t>
      </w:r>
      <w:r w:rsidR="009C74C1" w:rsidRPr="00341B1D">
        <w:rPr>
          <w:rFonts w:ascii="Times New Roman" w:hAnsi="Times New Roman"/>
          <w:lang w:eastAsia="hu-HU"/>
        </w:rPr>
        <w:t xml:space="preserve"> </w:t>
      </w:r>
      <w:r w:rsidRPr="00341B1D">
        <w:rPr>
          <w:rFonts w:ascii="Times New Roman" w:hAnsi="Times New Roman"/>
          <w:lang w:eastAsia="hu-HU"/>
        </w:rPr>
        <w:t>1,5 l/</w:t>
      </w:r>
      <w:proofErr w:type="spellStart"/>
      <w:r w:rsidRPr="00341B1D">
        <w:rPr>
          <w:rFonts w:ascii="Times New Roman" w:hAnsi="Times New Roman"/>
          <w:lang w:eastAsia="hu-HU"/>
        </w:rPr>
        <w:t>s.km</w:t>
      </w:r>
      <w:r w:rsidRPr="00341B1D">
        <w:rPr>
          <w:rFonts w:ascii="Times New Roman" w:hAnsi="Times New Roman"/>
          <w:vertAlign w:val="superscript"/>
          <w:lang w:eastAsia="hu-HU"/>
        </w:rPr>
        <w:t>2</w:t>
      </w:r>
      <w:proofErr w:type="spellEnd"/>
      <w:r w:rsidR="009C74C1" w:rsidRPr="00341B1D">
        <w:rPr>
          <w:rFonts w:ascii="Times New Roman" w:hAnsi="Times New Roman"/>
          <w:lang w:eastAsia="hu-HU"/>
        </w:rPr>
        <w:t>,</w:t>
      </w:r>
      <w:r w:rsidR="009C74C1" w:rsidRPr="00341B1D">
        <w:rPr>
          <w:rFonts w:ascii="Times New Roman" w:hAnsi="Times New Roman"/>
          <w:lang w:eastAsia="hu-HU"/>
        </w:rPr>
        <w:tab/>
      </w:r>
      <w:r w:rsidR="009C74C1" w:rsidRPr="00341B1D">
        <w:rPr>
          <w:rFonts w:ascii="Times New Roman" w:hAnsi="Times New Roman"/>
          <w:lang w:eastAsia="hu-HU"/>
        </w:rPr>
        <w:tab/>
      </w:r>
      <w:proofErr w:type="spellStart"/>
      <w:r w:rsidR="009C74C1" w:rsidRPr="00341B1D">
        <w:rPr>
          <w:rFonts w:ascii="Times New Roman" w:hAnsi="Times New Roman"/>
          <w:lang w:eastAsia="hu-HU"/>
        </w:rPr>
        <w:t>Lt</w:t>
      </w:r>
      <w:proofErr w:type="spellEnd"/>
      <w:r w:rsidR="009C74C1" w:rsidRPr="00341B1D">
        <w:rPr>
          <w:rFonts w:ascii="Times New Roman" w:hAnsi="Times New Roman"/>
          <w:lang w:eastAsia="hu-HU"/>
        </w:rPr>
        <w:t>= 9%,</w:t>
      </w:r>
      <w:r w:rsidR="009C74C1" w:rsidRPr="00341B1D">
        <w:rPr>
          <w:rFonts w:ascii="Times New Roman" w:hAnsi="Times New Roman"/>
          <w:lang w:eastAsia="hu-HU"/>
        </w:rPr>
        <w:tab/>
      </w:r>
      <w:proofErr w:type="spellStart"/>
      <w:r w:rsidR="009C74C1" w:rsidRPr="00341B1D">
        <w:rPr>
          <w:rFonts w:ascii="Times New Roman" w:hAnsi="Times New Roman"/>
          <w:lang w:eastAsia="hu-HU"/>
        </w:rPr>
        <w:t>Vh</w:t>
      </w:r>
      <w:proofErr w:type="spellEnd"/>
      <w:r w:rsidR="009C74C1" w:rsidRPr="00341B1D">
        <w:rPr>
          <w:rFonts w:ascii="Times New Roman" w:hAnsi="Times New Roman"/>
          <w:lang w:eastAsia="hu-HU"/>
        </w:rPr>
        <w:t>_150 mm.</w:t>
      </w:r>
    </w:p>
    <w:p w14:paraId="6B71B2B8" w14:textId="77777777" w:rsidR="009C74C1" w:rsidRPr="00341B1D" w:rsidRDefault="009C74C1" w:rsidP="009C74C1">
      <w:pPr>
        <w:rPr>
          <w:rFonts w:ascii="Times New Roman" w:hAnsi="Times New Roman"/>
          <w:lang w:eastAsia="hu-HU"/>
        </w:rPr>
      </w:pPr>
      <w:r w:rsidRPr="00341B1D">
        <w:rPr>
          <w:rFonts w:ascii="Times New Roman" w:hAnsi="Times New Roman"/>
          <w:lang w:eastAsia="hu-HU"/>
        </w:rPr>
        <w:lastRenderedPageBreak/>
        <w:t xml:space="preserve">A </w:t>
      </w:r>
      <w:proofErr w:type="spellStart"/>
      <w:r w:rsidRPr="00341B1D">
        <w:rPr>
          <w:rFonts w:ascii="Times New Roman" w:hAnsi="Times New Roman"/>
          <w:lang w:eastAsia="hu-HU"/>
        </w:rPr>
        <w:t>Tarnóca</w:t>
      </w:r>
      <w:proofErr w:type="spellEnd"/>
      <w:r w:rsidRPr="00341B1D">
        <w:rPr>
          <w:rFonts w:ascii="Times New Roman" w:hAnsi="Times New Roman"/>
          <w:lang w:eastAsia="hu-HU"/>
        </w:rPr>
        <w:t xml:space="preserve"> nagyobb </w:t>
      </w:r>
      <w:proofErr w:type="spellStart"/>
      <w:r w:rsidRPr="00341B1D">
        <w:rPr>
          <w:rFonts w:ascii="Times New Roman" w:hAnsi="Times New Roman"/>
          <w:lang w:eastAsia="hu-HU"/>
        </w:rPr>
        <w:t>árvizi</w:t>
      </w:r>
      <w:proofErr w:type="spellEnd"/>
      <w:r w:rsidRPr="00341B1D">
        <w:rPr>
          <w:rFonts w:ascii="Times New Roman" w:hAnsi="Times New Roman"/>
          <w:lang w:eastAsia="hu-HU"/>
        </w:rPr>
        <w:t xml:space="preserve"> hozamában a </w:t>
      </w:r>
      <w:proofErr w:type="spellStart"/>
      <w:r w:rsidRPr="00341B1D">
        <w:rPr>
          <w:rFonts w:ascii="Times New Roman" w:hAnsi="Times New Roman"/>
          <w:lang w:eastAsia="hu-HU"/>
        </w:rPr>
        <w:t>10%-al</w:t>
      </w:r>
      <w:proofErr w:type="spellEnd"/>
      <w:r w:rsidRPr="00341B1D">
        <w:rPr>
          <w:rFonts w:ascii="Times New Roman" w:hAnsi="Times New Roman"/>
          <w:lang w:eastAsia="hu-HU"/>
        </w:rPr>
        <w:t xml:space="preserve"> nagyobb vízgyűjtő hatása tükröződik. A patakvölgyekben jelentős az árterület kiterjedése, 22 km</w:t>
      </w:r>
      <w:r w:rsidRPr="00341B1D">
        <w:rPr>
          <w:rFonts w:ascii="Times New Roman" w:hAnsi="Times New Roman"/>
          <w:vertAlign w:val="superscript"/>
          <w:lang w:eastAsia="hu-HU"/>
        </w:rPr>
        <w:t>2</w:t>
      </w:r>
      <w:r w:rsidRPr="00341B1D">
        <w:rPr>
          <w:rFonts w:ascii="Times New Roman" w:hAnsi="Times New Roman"/>
          <w:lang w:eastAsia="hu-HU"/>
        </w:rPr>
        <w:t>, amiből 1 km</w:t>
      </w:r>
      <w:r w:rsidRPr="00341B1D">
        <w:rPr>
          <w:rFonts w:ascii="Times New Roman" w:hAnsi="Times New Roman"/>
          <w:vertAlign w:val="superscript"/>
          <w:lang w:eastAsia="hu-HU"/>
        </w:rPr>
        <w:t xml:space="preserve">2 </w:t>
      </w:r>
      <w:r w:rsidRPr="00341B1D">
        <w:rPr>
          <w:rFonts w:ascii="Times New Roman" w:hAnsi="Times New Roman"/>
          <w:lang w:eastAsia="hu-HU"/>
        </w:rPr>
        <w:t>belterület, 12,2 km</w:t>
      </w:r>
      <w:r w:rsidRPr="00341B1D">
        <w:rPr>
          <w:rFonts w:ascii="Times New Roman" w:hAnsi="Times New Roman"/>
          <w:vertAlign w:val="superscript"/>
          <w:lang w:eastAsia="hu-HU"/>
        </w:rPr>
        <w:t>2</w:t>
      </w:r>
      <w:r w:rsidRPr="00341B1D">
        <w:rPr>
          <w:rFonts w:ascii="Times New Roman" w:hAnsi="Times New Roman"/>
          <w:lang w:eastAsia="hu-HU"/>
        </w:rPr>
        <w:t xml:space="preserve"> szántó, 7,</w:t>
      </w:r>
      <w:proofErr w:type="spellStart"/>
      <w:r w:rsidRPr="00341B1D">
        <w:rPr>
          <w:rFonts w:ascii="Times New Roman" w:hAnsi="Times New Roman"/>
          <w:lang w:eastAsia="hu-HU"/>
        </w:rPr>
        <w:t>7</w:t>
      </w:r>
      <w:proofErr w:type="spellEnd"/>
      <w:r w:rsidRPr="00341B1D">
        <w:rPr>
          <w:rFonts w:ascii="Times New Roman" w:hAnsi="Times New Roman"/>
          <w:lang w:eastAsia="hu-HU"/>
        </w:rPr>
        <w:t xml:space="preserve"> km</w:t>
      </w:r>
      <w:r w:rsidRPr="00341B1D">
        <w:rPr>
          <w:rFonts w:ascii="Times New Roman" w:hAnsi="Times New Roman"/>
          <w:vertAlign w:val="superscript"/>
          <w:lang w:eastAsia="hu-HU"/>
        </w:rPr>
        <w:t>2</w:t>
      </w:r>
      <w:r w:rsidRPr="00341B1D">
        <w:rPr>
          <w:rFonts w:ascii="Times New Roman" w:hAnsi="Times New Roman"/>
          <w:lang w:eastAsia="hu-HU"/>
        </w:rPr>
        <w:t xml:space="preserve"> rét és legelő, 1,</w:t>
      </w:r>
      <w:proofErr w:type="spellStart"/>
      <w:r w:rsidRPr="00341B1D">
        <w:rPr>
          <w:rFonts w:ascii="Times New Roman" w:hAnsi="Times New Roman"/>
          <w:lang w:eastAsia="hu-HU"/>
        </w:rPr>
        <w:t>1</w:t>
      </w:r>
      <w:proofErr w:type="spellEnd"/>
      <w:r w:rsidRPr="00341B1D">
        <w:rPr>
          <w:rFonts w:ascii="Times New Roman" w:hAnsi="Times New Roman"/>
          <w:lang w:eastAsia="hu-HU"/>
        </w:rPr>
        <w:t xml:space="preserve"> km</w:t>
      </w:r>
      <w:r w:rsidRPr="00341B1D">
        <w:rPr>
          <w:rFonts w:ascii="Times New Roman" w:hAnsi="Times New Roman"/>
          <w:vertAlign w:val="superscript"/>
          <w:lang w:eastAsia="hu-HU"/>
        </w:rPr>
        <w:t>2</w:t>
      </w:r>
      <w:r w:rsidRPr="00341B1D">
        <w:rPr>
          <w:rFonts w:ascii="Times New Roman" w:hAnsi="Times New Roman"/>
          <w:lang w:eastAsia="hu-HU"/>
        </w:rPr>
        <w:t xml:space="preserve"> erdő. Az árv</w:t>
      </w:r>
      <w:r w:rsidR="00601D3D" w:rsidRPr="00341B1D">
        <w:rPr>
          <w:rFonts w:ascii="Times New Roman" w:hAnsi="Times New Roman"/>
          <w:lang w:eastAsia="hu-HU"/>
        </w:rPr>
        <w:t>í</w:t>
      </w:r>
      <w:r w:rsidRPr="00341B1D">
        <w:rPr>
          <w:rFonts w:ascii="Times New Roman" w:hAnsi="Times New Roman"/>
          <w:lang w:eastAsia="hu-HU"/>
        </w:rPr>
        <w:t>zi hozamokat jelentős tározók hasznosítják</w:t>
      </w:r>
      <w:r w:rsidR="005F0CFF" w:rsidRPr="00341B1D">
        <w:rPr>
          <w:rFonts w:ascii="Times New Roman" w:hAnsi="Times New Roman"/>
          <w:lang w:eastAsia="hu-HU"/>
        </w:rPr>
        <w:t xml:space="preserve"> (pl. Markazi víztározó)</w:t>
      </w:r>
      <w:r w:rsidRPr="00341B1D">
        <w:rPr>
          <w:rFonts w:ascii="Times New Roman" w:hAnsi="Times New Roman"/>
          <w:lang w:eastAsia="hu-HU"/>
        </w:rPr>
        <w:t>.</w:t>
      </w:r>
      <w:r w:rsidR="00227648" w:rsidRPr="00341B1D">
        <w:rPr>
          <w:rFonts w:ascii="Times New Roman" w:hAnsi="Times New Roman"/>
          <w:lang w:eastAsia="hu-HU"/>
        </w:rPr>
        <w:t xml:space="preserve"> </w:t>
      </w:r>
    </w:p>
    <w:p w14:paraId="03E223E0" w14:textId="77777777" w:rsidR="00601D3D" w:rsidRPr="00341B1D" w:rsidRDefault="00601D3D" w:rsidP="00601D3D">
      <w:pPr>
        <w:rPr>
          <w:rFonts w:ascii="Times New Roman" w:hAnsi="Times New Roman"/>
        </w:rPr>
      </w:pPr>
      <w:r w:rsidRPr="00341B1D">
        <w:rPr>
          <w:rFonts w:ascii="Times New Roman" w:hAnsi="Times New Roman"/>
          <w:lang w:eastAsia="hu-HU"/>
        </w:rPr>
        <w:t xml:space="preserve">A patakok vízjárására a kora tavaszi maximum a jellemző, illetve a csapadékban gazdagabb nyári hónapok akár kiugróan magas átlagértékei. Mivel a Mátrában az igazán nagy magasságok területi aránya viszonylag csekély, így a kései hóolvadásos árhullámok ritkák, hatásuk inkább csak a felsőfolyásokra terjed ki. A nyár közepétől a vízmennyiség folyamatosan csökken és általában augusztus végére, szeptemberre eléri éves minimumát. A patakok rendkívül szeszélyes vízjárásúak, a legkisebb és legnagyobb vízhozamok közötti </w:t>
      </w:r>
      <w:r w:rsidRPr="00341B1D">
        <w:rPr>
          <w:rFonts w:ascii="Times New Roman" w:hAnsi="Times New Roman"/>
        </w:rPr>
        <w:t>különbség több ezerszeres lehet. Ebben a tervezési alegységben 31 db víztározó épült és üzemel. Ezek összes térfogata 19,314 millió m</w:t>
      </w:r>
      <w:r w:rsidRPr="00341B1D">
        <w:rPr>
          <w:rFonts w:ascii="Times New Roman" w:hAnsi="Times New Roman"/>
          <w:vertAlign w:val="superscript"/>
        </w:rPr>
        <w:t>3</w:t>
      </w:r>
      <w:r w:rsidRPr="00341B1D">
        <w:rPr>
          <w:rFonts w:ascii="Times New Roman" w:hAnsi="Times New Roman"/>
        </w:rPr>
        <w:t>, vízfelületük 705,0 ha.</w:t>
      </w:r>
    </w:p>
    <w:p w14:paraId="244AF299" w14:textId="6974285B" w:rsidR="00711893" w:rsidRPr="00341B1D" w:rsidRDefault="00601D3D" w:rsidP="00601D3D">
      <w:pPr>
        <w:rPr>
          <w:rFonts w:ascii="Times New Roman" w:hAnsi="Times New Roman"/>
        </w:rPr>
      </w:pPr>
      <w:r w:rsidRPr="00341B1D">
        <w:rPr>
          <w:rFonts w:ascii="Times New Roman" w:hAnsi="Times New Roman"/>
        </w:rPr>
        <w:t>Ebben az alegységben található az térség területének legnagyobb víztározója a 8,2 millió m</w:t>
      </w:r>
      <w:r w:rsidRPr="00341B1D">
        <w:rPr>
          <w:rFonts w:ascii="Times New Roman" w:hAnsi="Times New Roman"/>
          <w:vertAlign w:val="superscript"/>
        </w:rPr>
        <w:t>3</w:t>
      </w:r>
      <w:r w:rsidR="009A4E1B" w:rsidRPr="00341B1D">
        <w:rPr>
          <w:rFonts w:ascii="Times New Roman" w:hAnsi="Times New Roman"/>
        </w:rPr>
        <w:t xml:space="preserve"> </w:t>
      </w:r>
      <w:r w:rsidRPr="00341B1D">
        <w:rPr>
          <w:rFonts w:ascii="Times New Roman" w:hAnsi="Times New Roman"/>
        </w:rPr>
        <w:t>hasznos térfogatú Markazi tározó, de itt</w:t>
      </w:r>
      <w:r w:rsidR="000A5126" w:rsidRPr="00341B1D">
        <w:rPr>
          <w:rFonts w:ascii="Times New Roman" w:hAnsi="Times New Roman"/>
        </w:rPr>
        <w:t xml:space="preserve"> megtalálható még egy</w:t>
      </w:r>
      <w:r w:rsidRPr="00341B1D">
        <w:rPr>
          <w:rFonts w:ascii="Times New Roman" w:hAnsi="Times New Roman"/>
        </w:rPr>
        <w:t xml:space="preserve"> 6000 m</w:t>
      </w:r>
      <w:r w:rsidRPr="00341B1D">
        <w:rPr>
          <w:rFonts w:ascii="Times New Roman" w:hAnsi="Times New Roman"/>
          <w:vertAlign w:val="superscript"/>
        </w:rPr>
        <w:t>3</w:t>
      </w:r>
      <w:r w:rsidRPr="00341B1D">
        <w:rPr>
          <w:rFonts w:ascii="Times New Roman" w:hAnsi="Times New Roman"/>
        </w:rPr>
        <w:t xml:space="preserve"> térfogatú jóléti tározó is. Itt üzemel a Mátrai Regionális Vízellátó Rendszer két alaplétesítménye (vízbázisa) a Köszörűvölgyi és a </w:t>
      </w:r>
      <w:proofErr w:type="spellStart"/>
      <w:r w:rsidRPr="00341B1D">
        <w:rPr>
          <w:rFonts w:ascii="Times New Roman" w:hAnsi="Times New Roman"/>
        </w:rPr>
        <w:t>Csórréti</w:t>
      </w:r>
      <w:proofErr w:type="spellEnd"/>
      <w:r w:rsidRPr="00341B1D">
        <w:rPr>
          <w:rFonts w:ascii="Times New Roman" w:hAnsi="Times New Roman"/>
        </w:rPr>
        <w:t xml:space="preserve"> víztározó is. A tározók zömét az 1960-as évek közepén építették öntözővíz biztosítás céljára. Mára ezek zömében horgásztavakként üzemelnek. Üzemeltetőik nagyrészt magánszemélyek.</w:t>
      </w:r>
    </w:p>
    <w:p w14:paraId="25372FCB" w14:textId="48A700F1" w:rsidR="00711893" w:rsidRPr="00341B1D" w:rsidRDefault="00711893" w:rsidP="00601D3D">
      <w:pPr>
        <w:rPr>
          <w:rFonts w:ascii="Times New Roman" w:hAnsi="Times New Roman"/>
        </w:rPr>
      </w:pPr>
      <w:r w:rsidRPr="00341B1D">
        <w:rPr>
          <w:rFonts w:ascii="Times New Roman" w:hAnsi="Times New Roman"/>
        </w:rPr>
        <w:t>A települési szennyvíztisztítás szempontjából érzékeny felszíni vizek és vízgyűjtőterületük kijelöléséről szóló 240/2000. (XII. 23.) Korm. rendelet 2. számú melléklete szerint térség nem érzékeny felszíni vízgyűjtőterület.</w:t>
      </w:r>
    </w:p>
    <w:p w14:paraId="51313751" w14:textId="77777777" w:rsidR="005F0CFF" w:rsidRPr="00341B1D" w:rsidRDefault="005F0CFF" w:rsidP="005F0CFF">
      <w:pPr>
        <w:rPr>
          <w:rFonts w:ascii="Times New Roman" w:hAnsi="Times New Roman"/>
        </w:rPr>
      </w:pPr>
      <w:r w:rsidRPr="00341B1D">
        <w:rPr>
          <w:rFonts w:ascii="Times New Roman" w:hAnsi="Times New Roman"/>
        </w:rPr>
        <w:t>A Mátrai Erőmű térségében jelentős felszíni vízfolyás, tó nem található. Csapadékos időben a Mátrában sok kis forrás jelenik meg, ezek azonban a szárazság jöttével sorra elapadnak, mert nincs a felszínen vizet tároló törmelékréteg. Minthogy a főgerincek délfelé lejtősödnek, a patakok nagyobb része errefelé folyik. Völgyeikben némelykor tekintélyes árhullámok haladnak le; ezek ellen a vízben közismerten szegény hegység ivóvízellátását is szolgáló víztárolókkal igyekeznek védekezni.</w:t>
      </w:r>
    </w:p>
    <w:p w14:paraId="47C43131" w14:textId="742F99C2" w:rsidR="00711893" w:rsidRPr="00341B1D" w:rsidRDefault="005F0CFF" w:rsidP="00711893">
      <w:pPr>
        <w:rPr>
          <w:rFonts w:ascii="Times New Roman" w:hAnsi="Times New Roman"/>
        </w:rPr>
      </w:pPr>
      <w:r w:rsidRPr="00341B1D">
        <w:rPr>
          <w:rFonts w:ascii="Times New Roman" w:hAnsi="Times New Roman"/>
        </w:rPr>
        <w:t xml:space="preserve">Az erőmű ipari vízellátásában szerepet játszó Markazi víztározót a Markaz községtől délkeletre, mesterségesen hozták létre az erőmű létesítése során. A Markazi tározó a </w:t>
      </w:r>
      <w:proofErr w:type="spellStart"/>
      <w:r w:rsidRPr="00341B1D">
        <w:rPr>
          <w:rFonts w:ascii="Times New Roman" w:hAnsi="Times New Roman"/>
        </w:rPr>
        <w:t>Nyiget</w:t>
      </w:r>
      <w:proofErr w:type="spellEnd"/>
      <w:r w:rsidRPr="00341B1D">
        <w:rPr>
          <w:rFonts w:ascii="Times New Roman" w:hAnsi="Times New Roman"/>
        </w:rPr>
        <w:t xml:space="preserve"> patak, valamint az északi övcsatornával felfogott egyes patakok, mint a Bene patak, Vár patak stb. vízgyűjtőjére lehullott csapadékvizeket gyűjti össze és tárolja.</w:t>
      </w:r>
    </w:p>
    <w:p w14:paraId="4CA00C80" w14:textId="27C1C963" w:rsidR="00972524" w:rsidRPr="00341B1D" w:rsidRDefault="00972524" w:rsidP="00972524">
      <w:pPr>
        <w:rPr>
          <w:rFonts w:ascii="Times New Roman" w:hAnsi="Times New Roman"/>
        </w:rPr>
      </w:pPr>
      <w:r w:rsidRPr="00341B1D">
        <w:rPr>
          <w:rFonts w:ascii="Times New Roman" w:hAnsi="Times New Roman"/>
        </w:rPr>
        <w:t>A felszíni vízként az ipari park területéről lefolyó csapadékvizek és ipari eredetű</w:t>
      </w:r>
      <w:r w:rsidR="009932BA" w:rsidRPr="00341B1D">
        <w:rPr>
          <w:rFonts w:ascii="Times New Roman" w:hAnsi="Times New Roman"/>
        </w:rPr>
        <w:t xml:space="preserve"> vizek jelentkeznek, amelyek a Mátrai Erőmű </w:t>
      </w:r>
      <w:r w:rsidRPr="00341B1D">
        <w:rPr>
          <w:rFonts w:ascii="Times New Roman" w:hAnsi="Times New Roman"/>
        </w:rPr>
        <w:t xml:space="preserve">egyesített </w:t>
      </w:r>
      <w:proofErr w:type="spellStart"/>
      <w:r w:rsidRPr="00341B1D">
        <w:rPr>
          <w:rFonts w:ascii="Times New Roman" w:hAnsi="Times New Roman"/>
        </w:rPr>
        <w:t>csapadékvízelvezető</w:t>
      </w:r>
      <w:proofErr w:type="spellEnd"/>
      <w:r w:rsidRPr="00341B1D">
        <w:rPr>
          <w:rFonts w:ascii="Times New Roman" w:hAnsi="Times New Roman"/>
        </w:rPr>
        <w:t xml:space="preserve"> rendszeren keresztül az </w:t>
      </w:r>
      <w:proofErr w:type="spellStart"/>
      <w:r w:rsidRPr="00341B1D">
        <w:rPr>
          <w:rFonts w:ascii="Times New Roman" w:hAnsi="Times New Roman"/>
        </w:rPr>
        <w:t>Őzse-völgyben</w:t>
      </w:r>
      <w:proofErr w:type="spellEnd"/>
      <w:r w:rsidRPr="00341B1D">
        <w:rPr>
          <w:rFonts w:ascii="Times New Roman" w:hAnsi="Times New Roman"/>
        </w:rPr>
        <w:t xml:space="preserve"> létes</w:t>
      </w:r>
      <w:r w:rsidR="009932BA" w:rsidRPr="00341B1D">
        <w:rPr>
          <w:rFonts w:ascii="Times New Roman" w:hAnsi="Times New Roman"/>
        </w:rPr>
        <w:t xml:space="preserve">ült ipari hulladékvíz-tározóba </w:t>
      </w:r>
      <w:r w:rsidRPr="00341B1D">
        <w:rPr>
          <w:rFonts w:ascii="Times New Roman" w:hAnsi="Times New Roman"/>
        </w:rPr>
        <w:t>kerülnek bevezetésre.</w:t>
      </w:r>
    </w:p>
    <w:p w14:paraId="478F4A51" w14:textId="612A9B77" w:rsidR="00CA017B" w:rsidRPr="00341B1D" w:rsidRDefault="002B66A9" w:rsidP="00AD21C0">
      <w:pPr>
        <w:rPr>
          <w:rFonts w:ascii="Times New Roman" w:hAnsi="Times New Roman"/>
        </w:rPr>
      </w:pPr>
      <w:r w:rsidRPr="00341B1D">
        <w:rPr>
          <w:rFonts w:ascii="Times New Roman" w:hAnsi="Times New Roman"/>
        </w:rPr>
        <w:t xml:space="preserve">Az </w:t>
      </w:r>
      <w:r w:rsidR="00AD21C0" w:rsidRPr="00341B1D">
        <w:rPr>
          <w:rFonts w:ascii="Times New Roman" w:hAnsi="Times New Roman"/>
        </w:rPr>
        <w:t>Erőmű területén</w:t>
      </w:r>
      <w:r w:rsidRPr="00341B1D">
        <w:rPr>
          <w:rFonts w:ascii="Times New Roman" w:hAnsi="Times New Roman"/>
        </w:rPr>
        <w:t>, illetve az</w:t>
      </w:r>
      <w:r w:rsidR="00AD21C0" w:rsidRPr="00341B1D">
        <w:rPr>
          <w:rFonts w:ascii="Times New Roman" w:hAnsi="Times New Roman"/>
        </w:rPr>
        <w:t xml:space="preserve"> ipari parkban keletkező kommunális szennyvizek önálló szennyvíztisztító telep</w:t>
      </w:r>
      <w:r w:rsidR="00E0460A" w:rsidRPr="00341B1D">
        <w:rPr>
          <w:rFonts w:ascii="Times New Roman" w:hAnsi="Times New Roman"/>
        </w:rPr>
        <w:t>re kerülnek bevezetésre és megtisztítására.</w:t>
      </w:r>
      <w:r w:rsidR="00AD21C0" w:rsidRPr="00341B1D">
        <w:rPr>
          <w:rFonts w:ascii="Times New Roman" w:hAnsi="Times New Roman"/>
        </w:rPr>
        <w:t xml:space="preserve"> A tisztított szennyvíz a </w:t>
      </w:r>
      <w:proofErr w:type="spellStart"/>
      <w:r w:rsidR="00AD21C0" w:rsidRPr="00341B1D">
        <w:rPr>
          <w:rFonts w:ascii="Times New Roman" w:hAnsi="Times New Roman"/>
        </w:rPr>
        <w:t>Nyiget-patakba</w:t>
      </w:r>
      <w:proofErr w:type="spellEnd"/>
      <w:r w:rsidR="00AD21C0" w:rsidRPr="00341B1D">
        <w:rPr>
          <w:rFonts w:ascii="Times New Roman" w:hAnsi="Times New Roman"/>
        </w:rPr>
        <w:t xml:space="preserve"> kerül bevezetésre.</w:t>
      </w:r>
    </w:p>
    <w:p w14:paraId="5F22D1ED" w14:textId="77777777" w:rsidR="005F0CFF" w:rsidRPr="00341B1D" w:rsidRDefault="005F0CFF" w:rsidP="0026193E">
      <w:pPr>
        <w:pStyle w:val="Heading4"/>
        <w:rPr>
          <w:rFonts w:ascii="Times New Roman" w:hAnsi="Times New Roman"/>
        </w:rPr>
      </w:pPr>
      <w:bookmarkStart w:id="34" w:name="_Toc340401728"/>
      <w:r w:rsidRPr="00341B1D">
        <w:rPr>
          <w:rFonts w:ascii="Times New Roman" w:hAnsi="Times New Roman"/>
        </w:rPr>
        <w:t>Földtani közeg</w:t>
      </w:r>
      <w:bookmarkEnd w:id="34"/>
    </w:p>
    <w:p w14:paraId="01D16CBB" w14:textId="77777777" w:rsidR="00652BD6" w:rsidRPr="00341B1D" w:rsidRDefault="00497DC6" w:rsidP="00891346">
      <w:pPr>
        <w:rPr>
          <w:rFonts w:ascii="Times New Roman" w:hAnsi="Times New Roman"/>
          <w:lang w:eastAsia="hu-HU"/>
        </w:rPr>
      </w:pPr>
      <w:r w:rsidRPr="00341B1D">
        <w:rPr>
          <w:rFonts w:ascii="Times New Roman" w:hAnsi="Times New Roman"/>
          <w:lang w:eastAsia="hu-HU"/>
        </w:rPr>
        <w:t>A</w:t>
      </w:r>
      <w:r w:rsidR="00652BD6" w:rsidRPr="00341B1D">
        <w:rPr>
          <w:rFonts w:ascii="Times New Roman" w:hAnsi="Times New Roman"/>
          <w:lang w:eastAsia="hu-HU"/>
        </w:rPr>
        <w:t>z ötféle talajtípus közül jelentős a Mátra D-i lejtőit borító nyirok és csernozjom barna erdőtalaj, ami az összterület 95 %</w:t>
      </w:r>
      <w:proofErr w:type="spellStart"/>
      <w:r w:rsidR="00652BD6" w:rsidRPr="00341B1D">
        <w:rPr>
          <w:rFonts w:ascii="Times New Roman" w:hAnsi="Times New Roman"/>
          <w:lang w:eastAsia="hu-HU"/>
        </w:rPr>
        <w:t>-át</w:t>
      </w:r>
      <w:proofErr w:type="spellEnd"/>
      <w:r w:rsidR="00652BD6" w:rsidRPr="00341B1D">
        <w:rPr>
          <w:rFonts w:ascii="Times New Roman" w:hAnsi="Times New Roman"/>
          <w:lang w:eastAsia="hu-HU"/>
        </w:rPr>
        <w:t xml:space="preserve"> fedi.</w:t>
      </w:r>
      <w:r w:rsidRPr="00341B1D">
        <w:rPr>
          <w:rFonts w:ascii="Times New Roman" w:hAnsi="Times New Roman"/>
          <w:lang w:eastAsia="hu-HU"/>
        </w:rPr>
        <w:t xml:space="preserve"> A Visonta környéki nyirok talaj </w:t>
      </w:r>
      <w:proofErr w:type="spellStart"/>
      <w:r w:rsidRPr="00341B1D">
        <w:rPr>
          <w:rFonts w:ascii="Times New Roman" w:hAnsi="Times New Roman"/>
          <w:lang w:eastAsia="hu-HU"/>
        </w:rPr>
        <w:t>mechankiai</w:t>
      </w:r>
      <w:proofErr w:type="spellEnd"/>
      <w:r w:rsidRPr="00341B1D">
        <w:rPr>
          <w:rFonts w:ascii="Times New Roman" w:hAnsi="Times New Roman"/>
          <w:lang w:eastAsia="hu-HU"/>
        </w:rPr>
        <w:t xml:space="preserve"> összetétele agyag, aminek vízgazdálkodása az igen gyenge vízvezető képesség és az igen erős víztartó képesség miatt kedvezőtlen. Ezeknek a </w:t>
      </w:r>
      <w:proofErr w:type="spellStart"/>
      <w:r w:rsidRPr="00341B1D">
        <w:rPr>
          <w:rFonts w:ascii="Times New Roman" w:hAnsi="Times New Roman"/>
          <w:lang w:eastAsia="hu-HU"/>
        </w:rPr>
        <w:t>karbonátmentes</w:t>
      </w:r>
      <w:proofErr w:type="spellEnd"/>
      <w:r w:rsidRPr="00341B1D">
        <w:rPr>
          <w:rFonts w:ascii="Times New Roman" w:hAnsi="Times New Roman"/>
          <w:lang w:eastAsia="hu-HU"/>
        </w:rPr>
        <w:t xml:space="preserve">, gyengén savanyú kémhatású talajoknak a természetes termékenysége gyenge, a VIII. minőségi osztályba sorolhatók. </w:t>
      </w:r>
    </w:p>
    <w:p w14:paraId="5A44F3D6" w14:textId="77777777" w:rsidR="00497DC6" w:rsidRPr="00341B1D" w:rsidRDefault="00497DC6" w:rsidP="00891346">
      <w:pPr>
        <w:rPr>
          <w:rFonts w:ascii="Times New Roman" w:hAnsi="Times New Roman"/>
          <w:lang w:eastAsia="hu-HU"/>
        </w:rPr>
      </w:pPr>
      <w:r w:rsidRPr="00341B1D">
        <w:rPr>
          <w:rFonts w:ascii="Times New Roman" w:hAnsi="Times New Roman"/>
          <w:lang w:eastAsia="hu-HU"/>
        </w:rPr>
        <w:t>Visonta fölött egy kis foltban harmadidőszaki üledéken képződött barnaföldek, a Bene-patak völgyében savanyú réti talajok,</w:t>
      </w:r>
      <w:r w:rsidR="00C1389A" w:rsidRPr="00341B1D">
        <w:rPr>
          <w:rFonts w:ascii="Times New Roman" w:hAnsi="Times New Roman"/>
          <w:lang w:eastAsia="hu-HU"/>
        </w:rPr>
        <w:t xml:space="preserve"> </w:t>
      </w:r>
      <w:r w:rsidRPr="00341B1D">
        <w:rPr>
          <w:rFonts w:ascii="Times New Roman" w:hAnsi="Times New Roman"/>
          <w:lang w:eastAsia="hu-HU"/>
        </w:rPr>
        <w:t xml:space="preserve">a </w:t>
      </w:r>
      <w:proofErr w:type="spellStart"/>
      <w:r w:rsidRPr="00341B1D">
        <w:rPr>
          <w:rFonts w:ascii="Times New Roman" w:hAnsi="Times New Roman"/>
          <w:lang w:eastAsia="hu-HU"/>
        </w:rPr>
        <w:t>Tarnóca-patak</w:t>
      </w:r>
      <w:proofErr w:type="spellEnd"/>
      <w:r w:rsidRPr="00341B1D">
        <w:rPr>
          <w:rFonts w:ascii="Times New Roman" w:hAnsi="Times New Roman"/>
          <w:lang w:eastAsia="hu-HU"/>
        </w:rPr>
        <w:t xml:space="preserve"> árterében nyers és szintén </w:t>
      </w:r>
      <w:proofErr w:type="spellStart"/>
      <w:r w:rsidRPr="00341B1D">
        <w:rPr>
          <w:rFonts w:ascii="Times New Roman" w:hAnsi="Times New Roman"/>
          <w:lang w:eastAsia="hu-HU"/>
        </w:rPr>
        <w:t>karbonátmentes</w:t>
      </w:r>
      <w:proofErr w:type="spellEnd"/>
      <w:r w:rsidRPr="00341B1D">
        <w:rPr>
          <w:rFonts w:ascii="Times New Roman" w:hAnsi="Times New Roman"/>
          <w:lang w:eastAsia="hu-HU"/>
        </w:rPr>
        <w:t xml:space="preserve"> öntéstalajok találhatók kis kiterjedésben.</w:t>
      </w:r>
    </w:p>
    <w:p w14:paraId="224B3189" w14:textId="6523301A" w:rsidR="000C18C6" w:rsidRPr="00341B1D" w:rsidRDefault="000C18C6" w:rsidP="000C18C6">
      <w:pPr>
        <w:rPr>
          <w:rFonts w:ascii="Times New Roman" w:hAnsi="Times New Roman"/>
          <w:lang w:eastAsia="hu-HU"/>
        </w:rPr>
      </w:pPr>
      <w:r w:rsidRPr="00341B1D">
        <w:rPr>
          <w:rFonts w:ascii="Times New Roman" w:hAnsi="Times New Roman"/>
          <w:lang w:eastAsia="hu-HU"/>
        </w:rPr>
        <w:t>A beruházás</w:t>
      </w:r>
      <w:r w:rsidR="009A4E1B" w:rsidRPr="00341B1D">
        <w:rPr>
          <w:rFonts w:ascii="Times New Roman" w:hAnsi="Times New Roman"/>
          <w:lang w:eastAsia="hu-HU"/>
        </w:rPr>
        <w:t xml:space="preserve"> területén 2016. márciusában a </w:t>
      </w:r>
      <w:proofErr w:type="spellStart"/>
      <w:r w:rsidR="009A4E1B" w:rsidRPr="00341B1D">
        <w:rPr>
          <w:rFonts w:ascii="Times New Roman" w:hAnsi="Times New Roman"/>
          <w:lang w:eastAsia="hu-HU"/>
        </w:rPr>
        <w:t>Vitaqua</w:t>
      </w:r>
      <w:proofErr w:type="spellEnd"/>
      <w:r w:rsidR="009A4E1B" w:rsidRPr="00341B1D">
        <w:rPr>
          <w:rFonts w:ascii="Times New Roman" w:hAnsi="Times New Roman"/>
          <w:lang w:eastAsia="hu-HU"/>
        </w:rPr>
        <w:t xml:space="preserve"> Közműtervező Kft.</w:t>
      </w:r>
      <w:r w:rsidRPr="00341B1D">
        <w:rPr>
          <w:rFonts w:ascii="Times New Roman" w:hAnsi="Times New Roman"/>
          <w:lang w:eastAsia="hu-HU"/>
        </w:rPr>
        <w:t xml:space="preserve"> feltárási fúrásokat végzett talaj illetve talajvízvizsgálatok céljával. A vizsgálat során a fúrásokból az alábbi rétegsorokat állapította meg a területen:</w:t>
      </w:r>
    </w:p>
    <w:tbl>
      <w:tblPr>
        <w:tblStyle w:val="TableGrid"/>
        <w:tblW w:w="0" w:type="auto"/>
        <w:tblLook w:val="04A0" w:firstRow="1" w:lastRow="0" w:firstColumn="1" w:lastColumn="0" w:noHBand="0" w:noVBand="1"/>
      </w:tblPr>
      <w:tblGrid>
        <w:gridCol w:w="1951"/>
      </w:tblGrid>
      <w:tr w:rsidR="003E6707" w:rsidRPr="003E6707" w14:paraId="788A3795" w14:textId="77777777" w:rsidTr="003E6707">
        <w:trPr>
          <w:trHeight w:val="271"/>
        </w:trPr>
        <w:tc>
          <w:tcPr>
            <w:tcW w:w="1951" w:type="dxa"/>
          </w:tcPr>
          <w:p w14:paraId="49A92200" w14:textId="77777777" w:rsidR="003E6707" w:rsidRPr="003E6707" w:rsidRDefault="003E6707" w:rsidP="003E6707">
            <w:pPr>
              <w:rPr>
                <w:rFonts w:ascii="Times New Roman" w:hAnsi="Times New Roman"/>
              </w:rPr>
            </w:pPr>
            <w:r w:rsidRPr="003E6707">
              <w:rPr>
                <w:rFonts w:ascii="Times New Roman" w:hAnsi="Times New Roman"/>
              </w:rPr>
              <w:t xml:space="preserve">0 - 0,5 m agyag </w:t>
            </w:r>
          </w:p>
        </w:tc>
      </w:tr>
      <w:tr w:rsidR="003E6707" w:rsidRPr="003E6707" w14:paraId="6CC6AA37" w14:textId="77777777" w:rsidTr="003E6707">
        <w:tc>
          <w:tcPr>
            <w:tcW w:w="1951" w:type="dxa"/>
          </w:tcPr>
          <w:p w14:paraId="69834A4F" w14:textId="77777777" w:rsidR="003E6707" w:rsidRPr="003E6707" w:rsidRDefault="003E6707" w:rsidP="003E6707">
            <w:pPr>
              <w:rPr>
                <w:rFonts w:ascii="Times New Roman" w:hAnsi="Times New Roman"/>
              </w:rPr>
            </w:pPr>
            <w:r w:rsidRPr="003E6707">
              <w:rPr>
                <w:rFonts w:ascii="Times New Roman" w:hAnsi="Times New Roman"/>
              </w:rPr>
              <w:lastRenderedPageBreak/>
              <w:t>0,5 – 1 m agyag</w:t>
            </w:r>
          </w:p>
        </w:tc>
      </w:tr>
      <w:tr w:rsidR="003E6707" w:rsidRPr="003E6707" w14:paraId="7DCE32D2" w14:textId="77777777" w:rsidTr="003E6707">
        <w:tc>
          <w:tcPr>
            <w:tcW w:w="1951" w:type="dxa"/>
          </w:tcPr>
          <w:p w14:paraId="1C7CE0F1" w14:textId="77777777" w:rsidR="003E6707" w:rsidRPr="003E6707" w:rsidRDefault="003E6707" w:rsidP="003E6707">
            <w:pPr>
              <w:rPr>
                <w:rFonts w:ascii="Times New Roman" w:hAnsi="Times New Roman"/>
              </w:rPr>
            </w:pPr>
            <w:r w:rsidRPr="003E6707">
              <w:rPr>
                <w:rFonts w:ascii="Times New Roman" w:hAnsi="Times New Roman"/>
              </w:rPr>
              <w:t>1 – 3 m</w:t>
            </w:r>
            <w:r w:rsidRPr="003E6707">
              <w:rPr>
                <w:rFonts w:ascii="Times New Roman" w:hAnsi="Times New Roman"/>
              </w:rPr>
              <w:tab/>
              <w:t>agyag</w:t>
            </w:r>
          </w:p>
        </w:tc>
      </w:tr>
      <w:tr w:rsidR="003E6707" w:rsidRPr="003E6707" w14:paraId="64BE23E5" w14:textId="77777777" w:rsidTr="003E6707">
        <w:tc>
          <w:tcPr>
            <w:tcW w:w="1951" w:type="dxa"/>
          </w:tcPr>
          <w:p w14:paraId="6A80A81C" w14:textId="77777777" w:rsidR="003E6707" w:rsidRPr="003E6707" w:rsidRDefault="003E6707" w:rsidP="003E6707">
            <w:pPr>
              <w:rPr>
                <w:rFonts w:ascii="Times New Roman" w:hAnsi="Times New Roman"/>
              </w:rPr>
            </w:pPr>
            <w:r w:rsidRPr="003E6707">
              <w:rPr>
                <w:rFonts w:ascii="Times New Roman" w:hAnsi="Times New Roman"/>
              </w:rPr>
              <w:t>3 – 6 m agyag</w:t>
            </w:r>
          </w:p>
        </w:tc>
      </w:tr>
    </w:tbl>
    <w:p w14:paraId="392CC2E9" w14:textId="77777777" w:rsidR="005F0CFF" w:rsidRPr="00341B1D" w:rsidRDefault="005F0CFF" w:rsidP="0026193E">
      <w:pPr>
        <w:pStyle w:val="Heading4"/>
        <w:rPr>
          <w:rFonts w:ascii="Times New Roman" w:hAnsi="Times New Roman"/>
        </w:rPr>
      </w:pPr>
      <w:bookmarkStart w:id="35" w:name="_Toc340401729"/>
      <w:r w:rsidRPr="00341B1D">
        <w:rPr>
          <w:rFonts w:ascii="Times New Roman" w:hAnsi="Times New Roman"/>
        </w:rPr>
        <w:t>A felszín alatti vizek</w:t>
      </w:r>
      <w:bookmarkEnd w:id="35"/>
    </w:p>
    <w:p w14:paraId="1D67E4B6" w14:textId="3062FF6D" w:rsidR="005F0CFF" w:rsidRPr="00341B1D" w:rsidRDefault="005F0CFF" w:rsidP="009A4E1B">
      <w:pPr>
        <w:rPr>
          <w:rFonts w:ascii="Times New Roman" w:hAnsi="Times New Roman"/>
        </w:rPr>
      </w:pPr>
      <w:r w:rsidRPr="00341B1D">
        <w:rPr>
          <w:rFonts w:ascii="Times New Roman" w:hAnsi="Times New Roman"/>
        </w:rPr>
        <w:t xml:space="preserve">A talajvíz általában 6 m alatt található, csak a völgytalpakon áll magasabban, mennyisége 50 l/s körüli, kb. a rétegvíz készlet is ugyanannyi. Általában kalcium-hidrogénkarbonátos, kemény, szulfátszegény vizek. </w:t>
      </w:r>
    </w:p>
    <w:p w14:paraId="4E00AC54" w14:textId="03BB92E0" w:rsidR="00F456D0" w:rsidRPr="00341B1D" w:rsidRDefault="002B2721" w:rsidP="000445BA">
      <w:pPr>
        <w:rPr>
          <w:rFonts w:ascii="Times New Roman" w:hAnsi="Times New Roman"/>
        </w:rPr>
      </w:pPr>
      <w:r w:rsidRPr="00341B1D">
        <w:rPr>
          <w:rFonts w:ascii="Times New Roman" w:hAnsi="Times New Roman"/>
        </w:rPr>
        <w:t>A</w:t>
      </w:r>
      <w:r w:rsidR="005F0CFF" w:rsidRPr="00341B1D">
        <w:rPr>
          <w:rFonts w:ascii="Times New Roman" w:hAnsi="Times New Roman"/>
        </w:rPr>
        <w:t xml:space="preserve"> beruházá</w:t>
      </w:r>
      <w:r w:rsidR="004712E1" w:rsidRPr="00341B1D">
        <w:rPr>
          <w:rFonts w:ascii="Times New Roman" w:hAnsi="Times New Roman"/>
        </w:rPr>
        <w:t>s</w:t>
      </w:r>
      <w:r w:rsidR="005F0CFF" w:rsidRPr="00341B1D">
        <w:rPr>
          <w:rFonts w:ascii="Times New Roman" w:hAnsi="Times New Roman"/>
        </w:rPr>
        <w:t>i területen végzett</w:t>
      </w:r>
      <w:r w:rsidRPr="00341B1D">
        <w:rPr>
          <w:rFonts w:ascii="Times New Roman" w:hAnsi="Times New Roman"/>
        </w:rPr>
        <w:t xml:space="preserve"> talajvíz vizsgálatokból megállapítható, hogy a vizsgált területen az észlelt nyugalmi talajvízszint 156,79-164,46 </w:t>
      </w:r>
      <w:proofErr w:type="spellStart"/>
      <w:r w:rsidRPr="00341B1D">
        <w:rPr>
          <w:rFonts w:ascii="Times New Roman" w:hAnsi="Times New Roman"/>
        </w:rPr>
        <w:t>mBf</w:t>
      </w:r>
      <w:proofErr w:type="spellEnd"/>
      <w:r w:rsidRPr="00341B1D">
        <w:rPr>
          <w:rFonts w:ascii="Times New Roman" w:hAnsi="Times New Roman"/>
        </w:rPr>
        <w:t xml:space="preserve"> között mozgott (terepfelszíntől </w:t>
      </w:r>
      <w:r w:rsidR="009932BA" w:rsidRPr="00341B1D">
        <w:rPr>
          <w:rFonts w:ascii="Times New Roman" w:hAnsi="Times New Roman"/>
        </w:rPr>
        <w:t>2,8</w:t>
      </w:r>
      <w:r w:rsidR="00182AD9" w:rsidRPr="00341B1D">
        <w:rPr>
          <w:rFonts w:ascii="Times New Roman" w:hAnsi="Times New Roman"/>
        </w:rPr>
        <w:t>–4,5</w:t>
      </w:r>
      <w:r w:rsidRPr="00341B1D">
        <w:rPr>
          <w:rFonts w:ascii="Times New Roman" w:hAnsi="Times New Roman"/>
        </w:rPr>
        <w:t xml:space="preserve"> m mélyen). </w:t>
      </w:r>
      <w:r w:rsidR="00B5010D" w:rsidRPr="00341B1D">
        <w:rPr>
          <w:rFonts w:ascii="Times New Roman" w:hAnsi="Times New Roman"/>
        </w:rPr>
        <w:t>A részletesebb adatok a Talaj és talajvíz mintavételezés dokumentációban található</w:t>
      </w:r>
      <w:r w:rsidR="005F0CFF" w:rsidRPr="00341B1D">
        <w:rPr>
          <w:rFonts w:ascii="Times New Roman" w:hAnsi="Times New Roman"/>
        </w:rPr>
        <w:t>k</w:t>
      </w:r>
      <w:r w:rsidR="00B5010D" w:rsidRPr="00341B1D">
        <w:rPr>
          <w:rFonts w:ascii="Times New Roman" w:hAnsi="Times New Roman"/>
        </w:rPr>
        <w:t xml:space="preserve"> meg. </w:t>
      </w:r>
    </w:p>
    <w:p w14:paraId="0ADFFA85" w14:textId="77777777" w:rsidR="00B36251" w:rsidRPr="00341B1D" w:rsidRDefault="00B36251" w:rsidP="0026193E">
      <w:pPr>
        <w:pStyle w:val="Heading4"/>
        <w:rPr>
          <w:rFonts w:ascii="Times New Roman" w:hAnsi="Times New Roman"/>
        </w:rPr>
      </w:pPr>
      <w:r w:rsidRPr="00341B1D">
        <w:rPr>
          <w:rFonts w:ascii="Times New Roman" w:hAnsi="Times New Roman"/>
        </w:rPr>
        <w:t xml:space="preserve"> </w:t>
      </w:r>
      <w:bookmarkStart w:id="36" w:name="_Toc340401730"/>
      <w:r w:rsidRPr="00341B1D">
        <w:rPr>
          <w:rFonts w:ascii="Times New Roman" w:hAnsi="Times New Roman"/>
        </w:rPr>
        <w:t>A felszín alatti víz érzékenysége</w:t>
      </w:r>
      <w:bookmarkEnd w:id="36"/>
    </w:p>
    <w:p w14:paraId="26B024F5" w14:textId="77777777" w:rsidR="00F6612D" w:rsidRPr="00341B1D" w:rsidRDefault="00B36251" w:rsidP="00F6612D">
      <w:pPr>
        <w:rPr>
          <w:rFonts w:ascii="Times New Roman" w:hAnsi="Times New Roman"/>
        </w:rPr>
      </w:pPr>
      <w:r w:rsidRPr="00341B1D">
        <w:rPr>
          <w:rFonts w:ascii="Times New Roman" w:hAnsi="Times New Roman"/>
        </w:rPr>
        <w:t xml:space="preserve">A tervezés terület, illetve környezete a 219/2004 (VII.21) Kormányrendelet szerint érzékeny kategóriába tartozik. A terület besorolása: </w:t>
      </w:r>
      <w:proofErr w:type="spellStart"/>
      <w:r w:rsidR="00341D05" w:rsidRPr="00341B1D">
        <w:rPr>
          <w:rFonts w:ascii="Times New Roman" w:hAnsi="Times New Roman"/>
        </w:rPr>
        <w:t>2</w:t>
      </w:r>
      <w:r w:rsidRPr="00341B1D">
        <w:rPr>
          <w:rFonts w:ascii="Times New Roman" w:hAnsi="Times New Roman"/>
        </w:rPr>
        <w:t>a</w:t>
      </w:r>
      <w:proofErr w:type="spellEnd"/>
      <w:r w:rsidRPr="00341B1D">
        <w:rPr>
          <w:rFonts w:ascii="Times New Roman" w:hAnsi="Times New Roman"/>
        </w:rPr>
        <w:t xml:space="preserve">, </w:t>
      </w:r>
      <w:r w:rsidR="00341D05" w:rsidRPr="00341B1D">
        <w:rPr>
          <w:rFonts w:ascii="Times New Roman" w:hAnsi="Times New Roman"/>
        </w:rPr>
        <w:t xml:space="preserve">20 mm-nél nagyobb </w:t>
      </w:r>
      <w:proofErr w:type="spellStart"/>
      <w:r w:rsidR="00341D05" w:rsidRPr="00341B1D">
        <w:rPr>
          <w:rFonts w:ascii="Times New Roman" w:hAnsi="Times New Roman"/>
        </w:rPr>
        <w:t>utánpótlódású</w:t>
      </w:r>
      <w:proofErr w:type="spellEnd"/>
      <w:r w:rsidR="00341D05" w:rsidRPr="00341B1D">
        <w:rPr>
          <w:rFonts w:ascii="Times New Roman" w:hAnsi="Times New Roman"/>
        </w:rPr>
        <w:t xml:space="preserve"> területek</w:t>
      </w:r>
      <w:r w:rsidRPr="00341B1D">
        <w:rPr>
          <w:rFonts w:ascii="Times New Roman" w:hAnsi="Times New Roman"/>
        </w:rPr>
        <w:t xml:space="preserve">. </w:t>
      </w:r>
    </w:p>
    <w:p w14:paraId="3EDBE2BB" w14:textId="4E869B8D" w:rsidR="005F0CFF" w:rsidRPr="00341B1D" w:rsidRDefault="005F0CFF" w:rsidP="00F6612D">
      <w:pPr>
        <w:rPr>
          <w:rFonts w:ascii="Times New Roman" w:hAnsi="Times New Roman"/>
        </w:rPr>
      </w:pPr>
      <w:r w:rsidRPr="00341B1D">
        <w:rPr>
          <w:rFonts w:ascii="Times New Roman" w:hAnsi="Times New Roman"/>
        </w:rPr>
        <w:t>A lenti térképen jól látható, hogy a beruházás területe vízbázis védelmi védőterületet nem érint.</w:t>
      </w:r>
    </w:p>
    <w:p w14:paraId="5953EA53" w14:textId="77777777" w:rsidR="00341D05" w:rsidRPr="00341B1D" w:rsidRDefault="00CA017B" w:rsidP="00341D05">
      <w:pPr>
        <w:spacing w:after="0"/>
        <w:rPr>
          <w:rFonts w:ascii="Times New Roman" w:hAnsi="Times New Roman"/>
          <w:i/>
        </w:rPr>
      </w:pPr>
      <w:r w:rsidRPr="00341B1D">
        <w:rPr>
          <w:rFonts w:ascii="Times New Roman" w:hAnsi="Times New Roman"/>
          <w:i/>
        </w:rPr>
        <w:t>4</w:t>
      </w:r>
      <w:r w:rsidR="00341D05" w:rsidRPr="00341B1D">
        <w:rPr>
          <w:rFonts w:ascii="Times New Roman" w:hAnsi="Times New Roman"/>
          <w:i/>
        </w:rPr>
        <w:t>. ábra: A tervezési terület érzékenységi besorolása</w:t>
      </w:r>
    </w:p>
    <w:p w14:paraId="03515057" w14:textId="77777777" w:rsidR="00341D05" w:rsidRPr="00341B1D" w:rsidRDefault="00341D05" w:rsidP="00B36251">
      <w:pPr>
        <w:spacing w:after="0"/>
        <w:rPr>
          <w:rFonts w:ascii="Times New Roman" w:hAnsi="Times New Roman"/>
          <w:lang w:eastAsia="hu-HU"/>
        </w:rPr>
      </w:pPr>
    </w:p>
    <w:p w14:paraId="6183D971" w14:textId="77777777" w:rsidR="00341D05" w:rsidRPr="00341B1D" w:rsidRDefault="00341D05" w:rsidP="00B36251">
      <w:pPr>
        <w:spacing w:after="0"/>
        <w:rPr>
          <w:rFonts w:ascii="Times New Roman" w:hAnsi="Times New Roman"/>
          <w:lang w:eastAsia="hu-HU"/>
        </w:rPr>
      </w:pPr>
      <w:r w:rsidRPr="00341B1D">
        <w:rPr>
          <w:rFonts w:ascii="Times New Roman" w:hAnsi="Times New Roman"/>
          <w:noProof/>
          <w:lang w:val="en-US"/>
        </w:rPr>
        <w:drawing>
          <wp:inline distT="0" distB="0" distL="0" distR="0" wp14:anchorId="5C14BDA5" wp14:editId="22BC3E6E">
            <wp:extent cx="5755640" cy="3892550"/>
            <wp:effectExtent l="19050" t="0" r="0" b="0"/>
            <wp:docPr id="11" name="Kép 9" descr="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jpg"/>
                    <pic:cNvPicPr/>
                  </pic:nvPicPr>
                  <pic:blipFill>
                    <a:blip r:embed="rId17"/>
                    <a:stretch>
                      <a:fillRect/>
                    </a:stretch>
                  </pic:blipFill>
                  <pic:spPr>
                    <a:xfrm>
                      <a:off x="0" y="0"/>
                      <a:ext cx="5755640" cy="3892550"/>
                    </a:xfrm>
                    <a:prstGeom prst="rect">
                      <a:avLst/>
                    </a:prstGeom>
                  </pic:spPr>
                </pic:pic>
              </a:graphicData>
            </a:graphic>
          </wp:inline>
        </w:drawing>
      </w:r>
    </w:p>
    <w:p w14:paraId="1A39BAF8" w14:textId="77777777" w:rsidR="00B36251" w:rsidRPr="00341B1D" w:rsidRDefault="00B36251" w:rsidP="00B36251">
      <w:pPr>
        <w:spacing w:after="0"/>
        <w:rPr>
          <w:rFonts w:ascii="Times New Roman" w:hAnsi="Times New Roman"/>
          <w:lang w:eastAsia="hu-HU"/>
        </w:rPr>
      </w:pPr>
    </w:p>
    <w:p w14:paraId="33C66A53" w14:textId="77777777" w:rsidR="00286255" w:rsidRPr="00341B1D" w:rsidRDefault="00286255" w:rsidP="0026193E">
      <w:pPr>
        <w:pStyle w:val="Heading4"/>
        <w:rPr>
          <w:rFonts w:ascii="Times New Roman" w:hAnsi="Times New Roman"/>
        </w:rPr>
      </w:pPr>
      <w:bookmarkStart w:id="37" w:name="_Toc340401731"/>
      <w:r w:rsidRPr="00341B1D">
        <w:rPr>
          <w:rFonts w:ascii="Times New Roman" w:hAnsi="Times New Roman"/>
        </w:rPr>
        <w:t>Természet és tájvédelem</w:t>
      </w:r>
      <w:bookmarkEnd w:id="37"/>
    </w:p>
    <w:p w14:paraId="6DADFC28" w14:textId="77777777" w:rsidR="00133E7C" w:rsidRPr="00341B1D" w:rsidRDefault="00D81A31" w:rsidP="00534BB6">
      <w:pPr>
        <w:rPr>
          <w:rFonts w:ascii="Times New Roman" w:hAnsi="Times New Roman"/>
        </w:rPr>
      </w:pPr>
      <w:r w:rsidRPr="00341B1D">
        <w:rPr>
          <w:rFonts w:ascii="Times New Roman" w:hAnsi="Times New Roman"/>
          <w:lang w:eastAsia="hu-HU"/>
        </w:rPr>
        <w:t>A</w:t>
      </w:r>
      <w:r w:rsidRPr="00341B1D">
        <w:rPr>
          <w:rFonts w:ascii="Times New Roman" w:hAnsi="Times New Roman"/>
        </w:rPr>
        <w:t xml:space="preserve"> Mátrai Erőmű üzemi területe védett természeti területektől és </w:t>
      </w:r>
      <w:proofErr w:type="spellStart"/>
      <w:r w:rsidRPr="00341B1D">
        <w:rPr>
          <w:rFonts w:ascii="Times New Roman" w:hAnsi="Times New Roman"/>
        </w:rPr>
        <w:t>Natura</w:t>
      </w:r>
      <w:proofErr w:type="spellEnd"/>
      <w:r w:rsidRPr="00341B1D">
        <w:rPr>
          <w:rFonts w:ascii="Times New Roman" w:hAnsi="Times New Roman"/>
        </w:rPr>
        <w:t xml:space="preserve"> 2000 területektől, a természetes vagy </w:t>
      </w:r>
      <w:proofErr w:type="spellStart"/>
      <w:r w:rsidRPr="00341B1D">
        <w:rPr>
          <w:rFonts w:ascii="Times New Roman" w:hAnsi="Times New Roman"/>
        </w:rPr>
        <w:t>természetközeli</w:t>
      </w:r>
      <w:proofErr w:type="spellEnd"/>
      <w:r w:rsidRPr="00341B1D">
        <w:rPr>
          <w:rFonts w:ascii="Times New Roman" w:hAnsi="Times New Roman"/>
        </w:rPr>
        <w:t xml:space="preserve"> élőhelyektől több km távolságban, a tájszerkezet szempontjából jól elkülönítve (domborzat, növényzet, települési- és ipari környezet részleges vagy telj</w:t>
      </w:r>
      <w:r w:rsidR="005833F8" w:rsidRPr="00341B1D">
        <w:rPr>
          <w:rFonts w:ascii="Times New Roman" w:hAnsi="Times New Roman"/>
        </w:rPr>
        <w:t>es takarásában) helyezkedik el, ezeket alább felsoroljuk:</w:t>
      </w:r>
    </w:p>
    <w:p w14:paraId="46AF8B42" w14:textId="62328DCC" w:rsidR="00133E7C" w:rsidRPr="00341B1D" w:rsidRDefault="00133E7C" w:rsidP="00F6612D">
      <w:pPr>
        <w:pStyle w:val="ListBullet"/>
        <w:rPr>
          <w:rFonts w:ascii="Times New Roman" w:hAnsi="Times New Roman"/>
        </w:rPr>
      </w:pPr>
      <w:r w:rsidRPr="00341B1D">
        <w:rPr>
          <w:rFonts w:ascii="Times New Roman" w:hAnsi="Times New Roman"/>
        </w:rPr>
        <w:t>Védett természeti területek: Mátrai Tájvédelmi Körzet, Gyöngyösi Sár-hegy Természetvédelmi Terület</w:t>
      </w:r>
    </w:p>
    <w:p w14:paraId="577E3F36" w14:textId="4876A912" w:rsidR="00133E7C" w:rsidRPr="00341B1D" w:rsidRDefault="00133E7C" w:rsidP="00F6612D">
      <w:pPr>
        <w:pStyle w:val="ListBullet"/>
        <w:rPr>
          <w:rFonts w:ascii="Times New Roman" w:hAnsi="Times New Roman"/>
        </w:rPr>
      </w:pPr>
      <w:proofErr w:type="spellStart"/>
      <w:r w:rsidRPr="00341B1D">
        <w:rPr>
          <w:rFonts w:ascii="Times New Roman" w:hAnsi="Times New Roman"/>
        </w:rPr>
        <w:lastRenderedPageBreak/>
        <w:t>Natura</w:t>
      </w:r>
      <w:proofErr w:type="spellEnd"/>
      <w:r w:rsidRPr="00341B1D">
        <w:rPr>
          <w:rFonts w:ascii="Times New Roman" w:hAnsi="Times New Roman"/>
        </w:rPr>
        <w:t xml:space="preserve"> 2000 területek: Gyöngyösi Sár-hegy SCI (HUBN20046), Mátra SPA (HUBN10006), Hevesi-sík SPA (HUBN10004), </w:t>
      </w:r>
    </w:p>
    <w:p w14:paraId="214BEB76" w14:textId="0B40E8D7" w:rsidR="00133E7C" w:rsidRPr="00341B1D" w:rsidRDefault="00133E7C" w:rsidP="00F6612D">
      <w:pPr>
        <w:pStyle w:val="ListBullet"/>
        <w:rPr>
          <w:rFonts w:ascii="Times New Roman" w:hAnsi="Times New Roman"/>
        </w:rPr>
      </w:pPr>
      <w:r w:rsidRPr="00341B1D">
        <w:rPr>
          <w:rFonts w:ascii="Times New Roman" w:hAnsi="Times New Roman"/>
        </w:rPr>
        <w:t>Mátrai borvidék (Mátrai körzetének) szőlőterületei (Abasár, Detk, Domoszló, Gyöngyös, Gyöngyöshalász, Halmajugra, Karácsond, Markaz, Vécs és Visonta településeknek a szőlőkataszter szerinti I. és II. osztályú határrészei)</w:t>
      </w:r>
    </w:p>
    <w:p w14:paraId="7894D678" w14:textId="77777777" w:rsidR="00D81A31" w:rsidRPr="00341B1D" w:rsidRDefault="00D81A31" w:rsidP="00534BB6">
      <w:pPr>
        <w:rPr>
          <w:rFonts w:ascii="Times New Roman" w:hAnsi="Times New Roman"/>
        </w:rPr>
      </w:pPr>
      <w:r w:rsidRPr="00341B1D">
        <w:rPr>
          <w:rFonts w:ascii="Times New Roman" w:hAnsi="Times New Roman"/>
        </w:rPr>
        <w:t>A vizsgált tevékenység nem érint egyedi tájértéket és ex lege védett természeti területet vagy értéket (forrás, láp, barlang, víznyelő, szikes tó, kunhalom, földvár) illetve környezetüket, mert ilyen az üzem területén és környezetében nem található.</w:t>
      </w:r>
    </w:p>
    <w:p w14:paraId="00F4BA2D" w14:textId="77777777" w:rsidR="00D81A31" w:rsidRPr="00341B1D" w:rsidRDefault="005833F8" w:rsidP="005833F8">
      <w:pPr>
        <w:rPr>
          <w:rFonts w:ascii="Times New Roman" w:hAnsi="Times New Roman"/>
          <w:lang w:eastAsia="hu-HU"/>
        </w:rPr>
      </w:pPr>
      <w:r w:rsidRPr="00341B1D">
        <w:rPr>
          <w:rFonts w:ascii="Times New Roman" w:hAnsi="Times New Roman"/>
          <w:lang w:eastAsia="hu-HU"/>
        </w:rPr>
        <w:t>Az erőmű és közvetlen környékének növényzete természetvédelmi szempontból nem képvisel számottevőértéket.</w:t>
      </w:r>
    </w:p>
    <w:p w14:paraId="05BA1B81" w14:textId="2015545F" w:rsidR="008472E6" w:rsidRPr="00341B1D" w:rsidRDefault="00286255" w:rsidP="00286255">
      <w:pPr>
        <w:rPr>
          <w:rFonts w:ascii="Times New Roman" w:hAnsi="Times New Roman"/>
        </w:rPr>
      </w:pPr>
      <w:r w:rsidRPr="00341B1D">
        <w:rPr>
          <w:rFonts w:ascii="Times New Roman" w:hAnsi="Times New Roman"/>
          <w:lang w:eastAsia="hu-HU"/>
        </w:rPr>
        <w:t xml:space="preserve">A beruházási területre vonatkozó </w:t>
      </w:r>
      <w:r w:rsidR="008472E6" w:rsidRPr="00341B1D">
        <w:rPr>
          <w:rFonts w:ascii="Times New Roman" w:hAnsi="Times New Roman"/>
        </w:rPr>
        <w:t>tájtipológia bemutatását</w:t>
      </w:r>
      <w:r w:rsidRPr="00341B1D">
        <w:rPr>
          <w:rFonts w:ascii="Times New Roman" w:hAnsi="Times New Roman"/>
        </w:rPr>
        <w:t xml:space="preserve"> </w:t>
      </w:r>
      <w:r w:rsidR="008472E6" w:rsidRPr="00341B1D">
        <w:rPr>
          <w:rFonts w:ascii="Times New Roman" w:hAnsi="Times New Roman"/>
          <w:lang w:eastAsia="hu-HU"/>
        </w:rPr>
        <w:t xml:space="preserve">az egységes környezethasználati engedély módosításhoz végzett felülvizsgálati dokumentáció </w:t>
      </w:r>
      <w:r w:rsidRPr="00F47153">
        <w:rPr>
          <w:rFonts w:ascii="Times New Roman" w:hAnsi="Times New Roman"/>
        </w:rPr>
        <w:t xml:space="preserve">3.6.1. </w:t>
      </w:r>
      <w:r w:rsidR="008472E6" w:rsidRPr="00F47153">
        <w:rPr>
          <w:rFonts w:ascii="Times New Roman" w:hAnsi="Times New Roman"/>
        </w:rPr>
        <w:t>fejezete részletesen</w:t>
      </w:r>
      <w:r w:rsidR="008472E6" w:rsidRPr="00341B1D">
        <w:rPr>
          <w:rFonts w:ascii="Times New Roman" w:hAnsi="Times New Roman"/>
        </w:rPr>
        <w:t xml:space="preserve"> tartalmazza</w:t>
      </w:r>
      <w:r w:rsidRPr="00341B1D">
        <w:rPr>
          <w:rFonts w:ascii="Times New Roman" w:hAnsi="Times New Roman"/>
        </w:rPr>
        <w:t>. A</w:t>
      </w:r>
      <w:r w:rsidR="008472E6" w:rsidRPr="00341B1D">
        <w:rPr>
          <w:rFonts w:ascii="Times New Roman" w:hAnsi="Times New Roman"/>
        </w:rPr>
        <w:t>z ökológiai rendszerekre- és tájra gyakorolt hatások vizsgálatát</w:t>
      </w:r>
      <w:r w:rsidRPr="00341B1D">
        <w:rPr>
          <w:rFonts w:ascii="Times New Roman" w:hAnsi="Times New Roman"/>
        </w:rPr>
        <w:t xml:space="preserve"> </w:t>
      </w:r>
      <w:r w:rsidR="008472E6" w:rsidRPr="00341B1D">
        <w:rPr>
          <w:rFonts w:ascii="Times New Roman" w:hAnsi="Times New Roman"/>
        </w:rPr>
        <w:t xml:space="preserve">Vidéki Róbert </w:t>
      </w:r>
      <w:r w:rsidRPr="00341B1D">
        <w:rPr>
          <w:rFonts w:ascii="Times New Roman" w:hAnsi="Times New Roman"/>
        </w:rPr>
        <w:t xml:space="preserve">táj és természetvédelmi szakértő végezte el. A szakértői jogosultságot igazoló engedély másolatát </w:t>
      </w:r>
      <w:r w:rsidR="00F47153">
        <w:rPr>
          <w:rFonts w:ascii="Times New Roman" w:hAnsi="Times New Roman"/>
        </w:rPr>
        <w:t xml:space="preserve">1.1 </w:t>
      </w:r>
      <w:r w:rsidRPr="00341B1D">
        <w:rPr>
          <w:rFonts w:ascii="Times New Roman" w:hAnsi="Times New Roman"/>
        </w:rPr>
        <w:t>mellékletben csatol</w:t>
      </w:r>
      <w:r w:rsidR="008472E6" w:rsidRPr="00341B1D">
        <w:rPr>
          <w:rFonts w:ascii="Times New Roman" w:hAnsi="Times New Roman"/>
        </w:rPr>
        <w:t>t</w:t>
      </w:r>
      <w:r w:rsidRPr="00341B1D">
        <w:rPr>
          <w:rFonts w:ascii="Times New Roman" w:hAnsi="Times New Roman"/>
        </w:rPr>
        <w:t>uk.</w:t>
      </w:r>
    </w:p>
    <w:p w14:paraId="413D134E" w14:textId="2189E4F8" w:rsidR="006A3D0A" w:rsidRPr="00341B1D" w:rsidRDefault="006A3D0A" w:rsidP="00756CA7">
      <w:pPr>
        <w:pStyle w:val="Heading2"/>
        <w:rPr>
          <w:rFonts w:ascii="Times New Roman" w:hAnsi="Times New Roman"/>
        </w:rPr>
      </w:pPr>
      <w:bookmarkStart w:id="38" w:name="_Toc340401732"/>
      <w:bookmarkStart w:id="39" w:name="_Toc340432111"/>
      <w:bookmarkStart w:id="40" w:name="_Toc340432255"/>
      <w:r w:rsidRPr="00341B1D">
        <w:rPr>
          <w:rFonts w:ascii="Times New Roman" w:hAnsi="Times New Roman"/>
        </w:rPr>
        <w:t>A területhasználat története a területen folytatott korábbi és aktuális tevékenységek, technológiák</w:t>
      </w:r>
      <w:r w:rsidR="00F6612D" w:rsidRPr="00341B1D">
        <w:rPr>
          <w:rFonts w:ascii="Times New Roman" w:hAnsi="Times New Roman"/>
        </w:rPr>
        <w:t xml:space="preserve"> és azok anyagfelhasználásának </w:t>
      </w:r>
      <w:r w:rsidRPr="00341B1D">
        <w:rPr>
          <w:rFonts w:ascii="Times New Roman" w:hAnsi="Times New Roman"/>
        </w:rPr>
        <w:t>anyagforgalmának, tárolásán</w:t>
      </w:r>
      <w:r w:rsidR="00F6612D" w:rsidRPr="00341B1D">
        <w:rPr>
          <w:rFonts w:ascii="Times New Roman" w:hAnsi="Times New Roman"/>
        </w:rPr>
        <w:t xml:space="preserve">ak, szállításának, kezelésének </w:t>
      </w:r>
      <w:r w:rsidRPr="00341B1D">
        <w:rPr>
          <w:rFonts w:ascii="Times New Roman" w:hAnsi="Times New Roman"/>
        </w:rPr>
        <w:t>ismertetésével</w:t>
      </w:r>
      <w:bookmarkEnd w:id="38"/>
      <w:bookmarkEnd w:id="39"/>
      <w:bookmarkEnd w:id="40"/>
    </w:p>
    <w:p w14:paraId="5F1A5EAB" w14:textId="2E8910D3" w:rsidR="00B91E3E" w:rsidRPr="00341B1D" w:rsidRDefault="00692001" w:rsidP="00692001">
      <w:pPr>
        <w:rPr>
          <w:rFonts w:ascii="Times New Roman" w:hAnsi="Times New Roman"/>
          <w:lang w:eastAsia="hu-HU"/>
        </w:rPr>
      </w:pPr>
      <w:r w:rsidRPr="00341B1D">
        <w:rPr>
          <w:rFonts w:ascii="Times New Roman" w:hAnsi="Times New Roman"/>
          <w:lang w:eastAsia="hu-HU"/>
        </w:rPr>
        <w:t xml:space="preserve">A Mátrai Ipari Park lehatárolt összterülete 286,1 ha, melyen jelenleg 22 betelepült cég működik. </w:t>
      </w:r>
      <w:r w:rsidR="00E65081" w:rsidRPr="00341B1D">
        <w:rPr>
          <w:rFonts w:ascii="Times New Roman" w:hAnsi="Times New Roman"/>
          <w:lang w:eastAsia="hu-HU"/>
        </w:rPr>
        <w:t>A</w:t>
      </w:r>
      <w:r w:rsidR="00B91E3E" w:rsidRPr="00341B1D">
        <w:rPr>
          <w:rFonts w:ascii="Times New Roman" w:hAnsi="Times New Roman"/>
        </w:rPr>
        <w:t xml:space="preserve">z ipari park területe földművelésből már korábban kivonásra került, a </w:t>
      </w:r>
      <w:r w:rsidR="00650153" w:rsidRPr="00341B1D">
        <w:rPr>
          <w:rFonts w:ascii="Times New Roman" w:hAnsi="Times New Roman"/>
        </w:rPr>
        <w:t xml:space="preserve">tervezési terület </w:t>
      </w:r>
      <w:r w:rsidR="00B91E3E" w:rsidRPr="00341B1D">
        <w:rPr>
          <w:rFonts w:ascii="Times New Roman" w:hAnsi="Times New Roman"/>
        </w:rPr>
        <w:t>környezetében jelenleg is jelentős mértékű zavaró hatású ipari tevékenység folyik, így a létesítendő gabona</w:t>
      </w:r>
      <w:r w:rsidR="00D0611C" w:rsidRPr="00341B1D">
        <w:rPr>
          <w:rFonts w:ascii="Times New Roman" w:hAnsi="Times New Roman"/>
        </w:rPr>
        <w:t xml:space="preserve"> </w:t>
      </w:r>
      <w:r w:rsidR="00B91E3E" w:rsidRPr="00341B1D">
        <w:rPr>
          <w:rFonts w:ascii="Times New Roman" w:hAnsi="Times New Roman"/>
        </w:rPr>
        <w:t xml:space="preserve">feldolgozó a környezetre </w:t>
      </w:r>
      <w:r w:rsidR="00F467F4">
        <w:rPr>
          <w:rFonts w:ascii="Times New Roman" w:hAnsi="Times New Roman"/>
        </w:rPr>
        <w:t xml:space="preserve">kismértékű </w:t>
      </w:r>
      <w:r w:rsidR="00B91E3E" w:rsidRPr="00341B1D">
        <w:rPr>
          <w:rFonts w:ascii="Times New Roman" w:hAnsi="Times New Roman"/>
        </w:rPr>
        <w:t>többletterhelést jelent. A terület földművelésből kivont ipari célú telek, mely a</w:t>
      </w:r>
      <w:r w:rsidR="00B91E3E" w:rsidRPr="00341B1D">
        <w:rPr>
          <w:rFonts w:ascii="Times New Roman" w:hAnsi="Times New Roman"/>
          <w:lang w:eastAsia="hu-HU"/>
        </w:rPr>
        <w:t xml:space="preserve"> Mátrai Erőmű </w:t>
      </w:r>
      <w:proofErr w:type="spellStart"/>
      <w:r w:rsidR="00B91E3E" w:rsidRPr="00341B1D">
        <w:rPr>
          <w:rFonts w:ascii="Times New Roman" w:hAnsi="Times New Roman"/>
          <w:lang w:eastAsia="hu-HU"/>
        </w:rPr>
        <w:t>Zrt</w:t>
      </w:r>
      <w:proofErr w:type="spellEnd"/>
      <w:r w:rsidR="00B91E3E" w:rsidRPr="00341B1D">
        <w:rPr>
          <w:rFonts w:ascii="Times New Roman" w:hAnsi="Times New Roman"/>
          <w:lang w:eastAsia="hu-HU"/>
        </w:rPr>
        <w:t>. fejlesztési területe, ahol</w:t>
      </w:r>
      <w:r w:rsidR="00B91E3E" w:rsidRPr="00341B1D">
        <w:rPr>
          <w:rFonts w:ascii="Times New Roman" w:hAnsi="Times New Roman"/>
        </w:rPr>
        <w:t xml:space="preserve"> </w:t>
      </w:r>
      <w:r w:rsidR="00E65081" w:rsidRPr="00341B1D">
        <w:rPr>
          <w:rFonts w:ascii="Times New Roman" w:hAnsi="Times New Roman"/>
          <w:lang w:eastAsia="hu-HU"/>
        </w:rPr>
        <w:t xml:space="preserve">korábban sem </w:t>
      </w:r>
      <w:r w:rsidR="00B91E3E" w:rsidRPr="00341B1D">
        <w:rPr>
          <w:rFonts w:ascii="Times New Roman" w:hAnsi="Times New Roman"/>
          <w:lang w:eastAsia="hu-HU"/>
        </w:rPr>
        <w:t>folyt ipari tevékenység</w:t>
      </w:r>
      <w:r w:rsidR="00E65081" w:rsidRPr="00341B1D">
        <w:rPr>
          <w:rFonts w:ascii="Times New Roman" w:hAnsi="Times New Roman"/>
          <w:lang w:eastAsia="hu-HU"/>
        </w:rPr>
        <w:t xml:space="preserve">, így ennek vonatkozásában </w:t>
      </w:r>
      <w:r w:rsidR="00B91E3E" w:rsidRPr="00341B1D">
        <w:rPr>
          <w:rFonts w:ascii="Times New Roman" w:hAnsi="Times New Roman"/>
          <w:lang w:eastAsia="hu-HU"/>
        </w:rPr>
        <w:t xml:space="preserve">korábbi anyag </w:t>
      </w:r>
      <w:r w:rsidR="00E65081" w:rsidRPr="00341B1D">
        <w:rPr>
          <w:rFonts w:ascii="Times New Roman" w:hAnsi="Times New Roman"/>
          <w:lang w:eastAsia="hu-HU"/>
        </w:rPr>
        <w:t>felhasználás</w:t>
      </w:r>
      <w:r w:rsidR="00B91E3E" w:rsidRPr="00341B1D">
        <w:rPr>
          <w:rFonts w:ascii="Times New Roman" w:hAnsi="Times New Roman"/>
          <w:lang w:eastAsia="hu-HU"/>
        </w:rPr>
        <w:t>ról, tárolásról nem beszélhetünk.</w:t>
      </w:r>
    </w:p>
    <w:p w14:paraId="72C87736" w14:textId="0B98E0B9" w:rsidR="00B91E3E" w:rsidRDefault="004B1A54" w:rsidP="00065DA4">
      <w:pPr>
        <w:rPr>
          <w:rFonts w:ascii="Times New Roman" w:hAnsi="Times New Roman"/>
          <w:lang w:eastAsia="hu-HU"/>
        </w:rPr>
      </w:pPr>
      <w:r w:rsidRPr="00187689">
        <w:rPr>
          <w:rFonts w:ascii="Times New Roman" w:hAnsi="Times New Roman"/>
          <w:lang w:eastAsia="hu-HU"/>
        </w:rPr>
        <w:t>A</w:t>
      </w:r>
      <w:r w:rsidR="00E65081" w:rsidRPr="00187689">
        <w:rPr>
          <w:rFonts w:ascii="Times New Roman" w:hAnsi="Times New Roman"/>
          <w:lang w:eastAsia="hu-HU"/>
        </w:rPr>
        <w:t xml:space="preserve"> tervezési területről készített 20</w:t>
      </w:r>
      <w:r w:rsidR="00363792">
        <w:rPr>
          <w:rFonts w:ascii="Times New Roman" w:hAnsi="Times New Roman"/>
          <w:lang w:eastAsia="hu-HU"/>
        </w:rPr>
        <w:t>08</w:t>
      </w:r>
      <w:r w:rsidR="00E65081" w:rsidRPr="00187689">
        <w:rPr>
          <w:rFonts w:ascii="Times New Roman" w:hAnsi="Times New Roman"/>
          <w:lang w:eastAsia="hu-HU"/>
        </w:rPr>
        <w:t>-as és 20</w:t>
      </w:r>
      <w:r w:rsidR="00363792">
        <w:rPr>
          <w:rFonts w:ascii="Times New Roman" w:hAnsi="Times New Roman"/>
          <w:lang w:eastAsia="hu-HU"/>
        </w:rPr>
        <w:t>13</w:t>
      </w:r>
      <w:r w:rsidR="00E65081" w:rsidRPr="00187689">
        <w:rPr>
          <w:rFonts w:ascii="Times New Roman" w:hAnsi="Times New Roman"/>
          <w:lang w:eastAsia="hu-HU"/>
        </w:rPr>
        <w:t xml:space="preserve">-as légi fotókon ez jól látható, az évek során a terület </w:t>
      </w:r>
      <w:r w:rsidRPr="00187689">
        <w:rPr>
          <w:rFonts w:ascii="Times New Roman" w:hAnsi="Times New Roman"/>
          <w:lang w:eastAsia="hu-HU"/>
        </w:rPr>
        <w:t xml:space="preserve">környezetének </w:t>
      </w:r>
      <w:r w:rsidR="00E65081" w:rsidRPr="00187689">
        <w:rPr>
          <w:rFonts w:ascii="Times New Roman" w:hAnsi="Times New Roman"/>
          <w:lang w:eastAsia="hu-HU"/>
        </w:rPr>
        <w:t>területhasználata nem változott.</w:t>
      </w:r>
    </w:p>
    <w:p w14:paraId="3984D20E" w14:textId="69D4DA2F" w:rsidR="003A245E" w:rsidRDefault="003A245E" w:rsidP="003A245E">
      <w:pPr>
        <w:spacing w:after="0"/>
        <w:rPr>
          <w:rFonts w:ascii="Times New Roman" w:hAnsi="Times New Roman"/>
          <w:i/>
        </w:rPr>
      </w:pPr>
      <w:r>
        <w:rPr>
          <w:rFonts w:ascii="Times New Roman" w:hAnsi="Times New Roman"/>
          <w:i/>
        </w:rPr>
        <w:t>5</w:t>
      </w:r>
      <w:r w:rsidRPr="00341B1D">
        <w:rPr>
          <w:rFonts w:ascii="Times New Roman" w:hAnsi="Times New Roman"/>
          <w:i/>
        </w:rPr>
        <w:t>. ábra</w:t>
      </w:r>
      <w:r w:rsidRPr="003A245E">
        <w:t xml:space="preserve"> </w:t>
      </w:r>
      <w:r w:rsidRPr="003A245E">
        <w:rPr>
          <w:rFonts w:ascii="Times New Roman" w:hAnsi="Times New Roman"/>
          <w:i/>
        </w:rPr>
        <w:t>A tervezési területről készített</w:t>
      </w:r>
      <w:r w:rsidR="00363792">
        <w:rPr>
          <w:rFonts w:ascii="Times New Roman" w:hAnsi="Times New Roman"/>
          <w:i/>
        </w:rPr>
        <w:t xml:space="preserve"> 2008-as és 2013</w:t>
      </w:r>
      <w:r>
        <w:rPr>
          <w:rFonts w:ascii="Times New Roman" w:hAnsi="Times New Roman"/>
          <w:i/>
        </w:rPr>
        <w:t>-as légi fotók</w:t>
      </w:r>
    </w:p>
    <w:p w14:paraId="437B9A2E" w14:textId="77777777" w:rsidR="003A245E" w:rsidRPr="00341B1D" w:rsidRDefault="003A245E" w:rsidP="003A245E">
      <w:pPr>
        <w:spacing w:after="0"/>
        <w:rPr>
          <w:rFonts w:ascii="Times New Roman" w:hAnsi="Times New Roman"/>
          <w:i/>
        </w:rPr>
      </w:pPr>
    </w:p>
    <w:p w14:paraId="5B0FE874" w14:textId="42ADF43B" w:rsidR="006F66B7" w:rsidRDefault="00187689" w:rsidP="00065DA4">
      <w:pPr>
        <w:rPr>
          <w:rFonts w:ascii="Times New Roman" w:hAnsi="Times New Roman"/>
          <w:lang w:eastAsia="hu-HU"/>
        </w:rPr>
      </w:pPr>
      <w:r>
        <w:rPr>
          <w:noProof/>
          <w:lang w:val="en-US"/>
        </w:rPr>
        <w:drawing>
          <wp:inline distT="0" distB="0" distL="0" distR="0" wp14:anchorId="2B95B440" wp14:editId="08213265">
            <wp:extent cx="3262821" cy="2790613"/>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62821" cy="2790613"/>
                    </a:xfrm>
                    <a:prstGeom prst="rect">
                      <a:avLst/>
                    </a:prstGeom>
                    <a:noFill/>
                    <a:ln>
                      <a:noFill/>
                    </a:ln>
                  </pic:spPr>
                </pic:pic>
              </a:graphicData>
            </a:graphic>
          </wp:inline>
        </w:drawing>
      </w:r>
      <w:r w:rsidRPr="006F66B7">
        <w:rPr>
          <w:noProof/>
          <w:lang w:val="en-US"/>
        </w:rPr>
        <w:drawing>
          <wp:anchor distT="0" distB="0" distL="114300" distR="114300" simplePos="0" relativeHeight="251660288" behindDoc="0" locked="0" layoutInCell="1" allowOverlap="1" wp14:anchorId="0CFA8706" wp14:editId="597719C6">
            <wp:simplePos x="0" y="0"/>
            <wp:positionH relativeFrom="column">
              <wp:posOffset>-114300</wp:posOffset>
            </wp:positionH>
            <wp:positionV relativeFrom="paragraph">
              <wp:posOffset>49530</wp:posOffset>
            </wp:positionV>
            <wp:extent cx="3086100" cy="2738755"/>
            <wp:effectExtent l="0" t="0" r="12700" b="4445"/>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86100" cy="27387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558302" w14:textId="77777777" w:rsidR="006F66B7" w:rsidRPr="00341B1D" w:rsidRDefault="006F66B7" w:rsidP="00065DA4">
      <w:pPr>
        <w:rPr>
          <w:rFonts w:ascii="Times New Roman" w:hAnsi="Times New Roman"/>
          <w:lang w:eastAsia="hu-HU"/>
        </w:rPr>
      </w:pPr>
    </w:p>
    <w:p w14:paraId="7764035E" w14:textId="32A03B36" w:rsidR="00FB4CB4" w:rsidRPr="00341B1D" w:rsidRDefault="00B22E24" w:rsidP="00756CA7">
      <w:pPr>
        <w:pStyle w:val="Heading2"/>
        <w:rPr>
          <w:rFonts w:ascii="Times New Roman" w:hAnsi="Times New Roman"/>
        </w:rPr>
      </w:pPr>
      <w:bookmarkStart w:id="41" w:name="_Toc340401733"/>
      <w:bookmarkStart w:id="42" w:name="_Toc340432112"/>
      <w:bookmarkStart w:id="43" w:name="_Toc340432256"/>
      <w:r w:rsidRPr="00341B1D">
        <w:rPr>
          <w:rFonts w:ascii="Times New Roman" w:hAnsi="Times New Roman"/>
        </w:rPr>
        <w:lastRenderedPageBreak/>
        <w:t xml:space="preserve">A </w:t>
      </w:r>
      <w:r w:rsidR="00942664" w:rsidRPr="00341B1D">
        <w:rPr>
          <w:rFonts w:ascii="Times New Roman" w:hAnsi="Times New Roman"/>
        </w:rPr>
        <w:t xml:space="preserve">terület további használatának </w:t>
      </w:r>
      <w:r w:rsidRPr="00341B1D">
        <w:rPr>
          <w:rFonts w:ascii="Times New Roman" w:hAnsi="Times New Roman"/>
        </w:rPr>
        <w:t>bemutatása a tevékenységek, technológiák, valamint a felhasznált anyagok és keletkező hulladékok, környezeti kibocsátások részletes ismertetésével, anyagforgalmi diagramok megadásával</w:t>
      </w:r>
      <w:bookmarkEnd w:id="41"/>
      <w:bookmarkEnd w:id="42"/>
      <w:bookmarkEnd w:id="43"/>
    </w:p>
    <w:p w14:paraId="52E219A5" w14:textId="77777777" w:rsidR="00865C9A" w:rsidRPr="00341B1D" w:rsidRDefault="00865C9A" w:rsidP="0026193E">
      <w:pPr>
        <w:pStyle w:val="Heading3"/>
        <w:rPr>
          <w:rFonts w:ascii="Times New Roman" w:hAnsi="Times New Roman"/>
        </w:rPr>
      </w:pPr>
      <w:bookmarkStart w:id="44" w:name="_Toc340401734"/>
      <w:bookmarkStart w:id="45" w:name="_Toc340432113"/>
      <w:bookmarkStart w:id="46" w:name="_Toc340432257"/>
      <w:r w:rsidRPr="00341B1D">
        <w:rPr>
          <w:rFonts w:ascii="Times New Roman" w:hAnsi="Times New Roman"/>
        </w:rPr>
        <w:t>Tervezett tevékenységek, technológiák ismertetése</w:t>
      </w:r>
      <w:bookmarkEnd w:id="44"/>
      <w:bookmarkEnd w:id="45"/>
      <w:bookmarkEnd w:id="46"/>
    </w:p>
    <w:p w14:paraId="32B4D14B" w14:textId="671B97BD" w:rsidR="003A1AE3" w:rsidRPr="00341B1D" w:rsidRDefault="00FB4CB4" w:rsidP="00FB4CB4">
      <w:pPr>
        <w:rPr>
          <w:rFonts w:ascii="Times New Roman" w:hAnsi="Times New Roman"/>
        </w:rPr>
      </w:pPr>
      <w:r w:rsidRPr="00341B1D">
        <w:rPr>
          <w:rFonts w:ascii="Times New Roman" w:hAnsi="Times New Roman"/>
        </w:rPr>
        <w:t>A projekt célja egy napi 750 tonna gabona feldolgozó üzem létesítése a legmodernebb technológia felhasználásával. Az üzem termékei az „A” keményítő, módosított keményítő (</w:t>
      </w:r>
      <w:proofErr w:type="spellStart"/>
      <w:r w:rsidRPr="00341B1D">
        <w:rPr>
          <w:rFonts w:ascii="Times New Roman" w:hAnsi="Times New Roman"/>
        </w:rPr>
        <w:t>maltodextrin</w:t>
      </w:r>
      <w:proofErr w:type="spellEnd"/>
      <w:r w:rsidRPr="00341B1D">
        <w:rPr>
          <w:rFonts w:ascii="Times New Roman" w:hAnsi="Times New Roman"/>
        </w:rPr>
        <w:t xml:space="preserve">), vitális </w:t>
      </w:r>
      <w:proofErr w:type="spellStart"/>
      <w:r w:rsidRPr="00341B1D">
        <w:rPr>
          <w:rFonts w:ascii="Times New Roman" w:hAnsi="Times New Roman"/>
        </w:rPr>
        <w:t>glutén</w:t>
      </w:r>
      <w:proofErr w:type="spellEnd"/>
      <w:r w:rsidRPr="00341B1D">
        <w:rPr>
          <w:rFonts w:ascii="Times New Roman" w:hAnsi="Times New Roman"/>
        </w:rPr>
        <w:t xml:space="preserve">, </w:t>
      </w:r>
      <w:r w:rsidR="00A452FA">
        <w:rPr>
          <w:rFonts w:ascii="Times New Roman" w:hAnsi="Times New Roman"/>
        </w:rPr>
        <w:t>ipari alkohol,</w:t>
      </w:r>
      <w:r w:rsidRPr="00341B1D">
        <w:rPr>
          <w:rFonts w:ascii="Times New Roman" w:hAnsi="Times New Roman"/>
        </w:rPr>
        <w:t xml:space="preserve"> va</w:t>
      </w:r>
      <w:r w:rsidR="003506DE" w:rsidRPr="00341B1D">
        <w:rPr>
          <w:rFonts w:ascii="Times New Roman" w:hAnsi="Times New Roman"/>
        </w:rPr>
        <w:t xml:space="preserve">lamint az állati takarmány. </w:t>
      </w:r>
    </w:p>
    <w:p w14:paraId="5DCE0907" w14:textId="005C36C6" w:rsidR="003A1AE3" w:rsidRPr="00341B1D" w:rsidRDefault="00FA2BFC" w:rsidP="00FB4CB4">
      <w:pPr>
        <w:rPr>
          <w:rFonts w:ascii="Times New Roman" w:hAnsi="Times New Roman"/>
        </w:rPr>
      </w:pPr>
      <w:r w:rsidRPr="00341B1D">
        <w:rPr>
          <w:rFonts w:ascii="Times New Roman" w:hAnsi="Times New Roman"/>
        </w:rPr>
        <w:t xml:space="preserve">A technológia részletes bemutatása </w:t>
      </w:r>
      <w:r w:rsidRPr="00341B1D">
        <w:rPr>
          <w:rFonts w:ascii="Times New Roman" w:hAnsi="Times New Roman"/>
          <w:lang w:eastAsia="hu-HU"/>
        </w:rPr>
        <w:t xml:space="preserve">az egységes környezethasználati engedély módosításhoz végzett felülvizsgálati dokumentáció </w:t>
      </w:r>
      <w:r w:rsidR="003506DE" w:rsidRPr="00341B1D">
        <w:rPr>
          <w:rFonts w:ascii="Times New Roman" w:hAnsi="Times New Roman"/>
        </w:rPr>
        <w:t>2.6</w:t>
      </w:r>
      <w:r w:rsidRPr="00341B1D">
        <w:rPr>
          <w:rFonts w:ascii="Times New Roman" w:hAnsi="Times New Roman"/>
        </w:rPr>
        <w:t>. fe</w:t>
      </w:r>
      <w:r w:rsidR="003506DE" w:rsidRPr="00341B1D">
        <w:rPr>
          <w:rFonts w:ascii="Times New Roman" w:hAnsi="Times New Roman"/>
        </w:rPr>
        <w:t>jezetében részletesen olvasható, ezért j</w:t>
      </w:r>
      <w:r w:rsidR="0087763D" w:rsidRPr="00341B1D">
        <w:rPr>
          <w:rFonts w:ascii="Times New Roman" w:hAnsi="Times New Roman"/>
        </w:rPr>
        <w:t>elen dokumentumban csak vázlatosan kerül ismertetésre.</w:t>
      </w:r>
    </w:p>
    <w:p w14:paraId="15471644" w14:textId="77777777" w:rsidR="00813B60" w:rsidRPr="00423164" w:rsidRDefault="00813B60" w:rsidP="00813B60">
      <w:pPr>
        <w:rPr>
          <w:rFonts w:ascii="Times New Roman" w:hAnsi="Times New Roman"/>
        </w:rPr>
      </w:pPr>
      <w:r w:rsidRPr="00423164">
        <w:rPr>
          <w:rFonts w:ascii="Times New Roman" w:hAnsi="Times New Roman"/>
        </w:rPr>
        <w:t>Keményítő üzem</w:t>
      </w:r>
    </w:p>
    <w:p w14:paraId="632DEE64" w14:textId="3717D23B"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Fogadás és tisztítás</w:t>
      </w:r>
    </w:p>
    <w:p w14:paraId="741F5B4D" w14:textId="27E8E8EB"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Száraz őrlés</w:t>
      </w:r>
    </w:p>
    <w:p w14:paraId="71FE852B" w14:textId="2D3C3DCA"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Nedves szeparációs üzem</w:t>
      </w:r>
    </w:p>
    <w:p w14:paraId="4C47A78D" w14:textId="7B1B2D9E" w:rsidR="00813B60" w:rsidRPr="00423164" w:rsidRDefault="00813B60" w:rsidP="00813B60">
      <w:pPr>
        <w:pStyle w:val="normalfrancia"/>
        <w:numPr>
          <w:ilvl w:val="0"/>
          <w:numId w:val="45"/>
        </w:numPr>
        <w:spacing w:before="60" w:after="60"/>
        <w:rPr>
          <w:rFonts w:ascii="Times New Roman" w:hAnsi="Times New Roman"/>
        </w:rPr>
      </w:pPr>
      <w:proofErr w:type="spellStart"/>
      <w:r w:rsidRPr="00423164">
        <w:rPr>
          <w:rFonts w:ascii="Times New Roman" w:hAnsi="Times New Roman"/>
        </w:rPr>
        <w:t>Maltodextrin</w:t>
      </w:r>
      <w:proofErr w:type="spellEnd"/>
      <w:r w:rsidRPr="00423164">
        <w:rPr>
          <w:rFonts w:ascii="Times New Roman" w:hAnsi="Times New Roman"/>
        </w:rPr>
        <w:t xml:space="preserve"> üzem</w:t>
      </w:r>
    </w:p>
    <w:p w14:paraId="73F39979" w14:textId="77777777"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Keményítő szárító üzem</w:t>
      </w:r>
    </w:p>
    <w:p w14:paraId="63539B36" w14:textId="77777777"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 xml:space="preserve">DDGS szárító és </w:t>
      </w:r>
      <w:proofErr w:type="spellStart"/>
      <w:r w:rsidRPr="00423164">
        <w:rPr>
          <w:rFonts w:ascii="Times New Roman" w:hAnsi="Times New Roman"/>
        </w:rPr>
        <w:t>pelletáló</w:t>
      </w:r>
      <w:proofErr w:type="spellEnd"/>
      <w:r w:rsidRPr="00423164">
        <w:rPr>
          <w:rFonts w:ascii="Times New Roman" w:hAnsi="Times New Roman"/>
        </w:rPr>
        <w:t xml:space="preserve"> üzem</w:t>
      </w:r>
    </w:p>
    <w:p w14:paraId="197641F5" w14:textId="77777777" w:rsidR="00813B60" w:rsidRPr="00423164" w:rsidRDefault="00813B60" w:rsidP="00813B60">
      <w:pPr>
        <w:pStyle w:val="normalfrancia"/>
        <w:numPr>
          <w:ilvl w:val="0"/>
          <w:numId w:val="45"/>
        </w:numPr>
        <w:spacing w:before="60" w:after="60"/>
        <w:rPr>
          <w:rFonts w:ascii="Times New Roman" w:hAnsi="Times New Roman"/>
        </w:rPr>
      </w:pPr>
      <w:r w:rsidRPr="00423164">
        <w:rPr>
          <w:rFonts w:ascii="Times New Roman" w:hAnsi="Times New Roman"/>
        </w:rPr>
        <w:t>Takarmány tároló és töltő üzem</w:t>
      </w:r>
    </w:p>
    <w:p w14:paraId="68CD1796" w14:textId="77777777" w:rsidR="00813B60" w:rsidRPr="00423164" w:rsidRDefault="00813B60" w:rsidP="00813B60">
      <w:pPr>
        <w:spacing w:before="60" w:after="60"/>
        <w:rPr>
          <w:rFonts w:ascii="Times New Roman" w:hAnsi="Times New Roman"/>
        </w:rPr>
      </w:pPr>
      <w:r w:rsidRPr="00423164">
        <w:rPr>
          <w:rFonts w:ascii="Times New Roman" w:hAnsi="Times New Roman"/>
        </w:rPr>
        <w:t>Alkohol Üzem</w:t>
      </w:r>
    </w:p>
    <w:p w14:paraId="1F0ECF8D" w14:textId="77777777" w:rsidR="00813B60" w:rsidRPr="00423164" w:rsidRDefault="00813B60" w:rsidP="00813B60">
      <w:pPr>
        <w:pStyle w:val="normalfrancia"/>
        <w:numPr>
          <w:ilvl w:val="0"/>
          <w:numId w:val="1"/>
        </w:numPr>
        <w:spacing w:before="60" w:after="60"/>
        <w:rPr>
          <w:rFonts w:ascii="Times New Roman" w:hAnsi="Times New Roman"/>
        </w:rPr>
      </w:pPr>
      <w:r w:rsidRPr="00423164">
        <w:rPr>
          <w:rFonts w:ascii="Times New Roman" w:hAnsi="Times New Roman"/>
        </w:rPr>
        <w:tab/>
        <w:t>Fermentáló üzem</w:t>
      </w:r>
    </w:p>
    <w:p w14:paraId="163D29F2" w14:textId="77777777" w:rsidR="00813B60" w:rsidRPr="00423164" w:rsidRDefault="00813B60" w:rsidP="00813B60">
      <w:pPr>
        <w:pStyle w:val="normalfrancia"/>
        <w:numPr>
          <w:ilvl w:val="0"/>
          <w:numId w:val="1"/>
        </w:numPr>
        <w:spacing w:before="60" w:after="60"/>
        <w:rPr>
          <w:rFonts w:ascii="Times New Roman" w:hAnsi="Times New Roman"/>
        </w:rPr>
      </w:pPr>
      <w:r w:rsidRPr="00423164">
        <w:rPr>
          <w:rFonts w:ascii="Times New Roman" w:hAnsi="Times New Roman"/>
        </w:rPr>
        <w:tab/>
        <w:t>Desztilláló üzem</w:t>
      </w:r>
    </w:p>
    <w:p w14:paraId="437ED499" w14:textId="77777777" w:rsidR="00813B60" w:rsidRPr="00423164" w:rsidRDefault="00813B60" w:rsidP="00813B60">
      <w:pPr>
        <w:pStyle w:val="normalfrancia"/>
        <w:numPr>
          <w:ilvl w:val="0"/>
          <w:numId w:val="1"/>
        </w:numPr>
        <w:spacing w:before="60" w:after="60"/>
        <w:rPr>
          <w:rFonts w:ascii="Times New Roman" w:hAnsi="Times New Roman"/>
        </w:rPr>
      </w:pPr>
      <w:r w:rsidRPr="00423164">
        <w:rPr>
          <w:rFonts w:ascii="Times New Roman" w:hAnsi="Times New Roman"/>
        </w:rPr>
        <w:tab/>
        <w:t>Bepárló üzem</w:t>
      </w:r>
    </w:p>
    <w:p w14:paraId="73AEC772" w14:textId="77777777" w:rsidR="00813B60" w:rsidRPr="00423164" w:rsidRDefault="00813B60" w:rsidP="00813B60">
      <w:pPr>
        <w:pStyle w:val="normalfrancia"/>
        <w:numPr>
          <w:ilvl w:val="0"/>
          <w:numId w:val="1"/>
        </w:numPr>
        <w:spacing w:before="60" w:after="60"/>
        <w:rPr>
          <w:rFonts w:ascii="Times New Roman" w:hAnsi="Times New Roman"/>
        </w:rPr>
      </w:pPr>
      <w:r w:rsidRPr="00423164">
        <w:rPr>
          <w:rFonts w:ascii="Times New Roman" w:hAnsi="Times New Roman"/>
        </w:rPr>
        <w:tab/>
        <w:t>Denaturáló és töltő</w:t>
      </w:r>
    </w:p>
    <w:p w14:paraId="2D2B3734" w14:textId="77777777" w:rsidR="00865C9A" w:rsidRPr="00341B1D" w:rsidRDefault="00865C9A" w:rsidP="0026193E">
      <w:pPr>
        <w:pStyle w:val="Heading3"/>
        <w:rPr>
          <w:rFonts w:ascii="Times New Roman" w:hAnsi="Times New Roman"/>
        </w:rPr>
      </w:pPr>
      <w:bookmarkStart w:id="47" w:name="_Toc340401735"/>
      <w:bookmarkStart w:id="48" w:name="_Toc340432114"/>
      <w:bookmarkStart w:id="49" w:name="_Toc340432258"/>
      <w:r w:rsidRPr="00341B1D">
        <w:rPr>
          <w:rFonts w:ascii="Times New Roman" w:hAnsi="Times New Roman"/>
        </w:rPr>
        <w:t>Felhasznált anyagok ismertetése</w:t>
      </w:r>
      <w:bookmarkEnd w:id="47"/>
      <w:bookmarkEnd w:id="48"/>
      <w:bookmarkEnd w:id="49"/>
    </w:p>
    <w:p w14:paraId="68D7629F" w14:textId="0BEA0BA2" w:rsidR="009E2144" w:rsidRPr="00341B1D" w:rsidRDefault="009E2144" w:rsidP="00425A41">
      <w:pPr>
        <w:rPr>
          <w:rFonts w:ascii="Times New Roman" w:hAnsi="Times New Roman"/>
        </w:rPr>
      </w:pPr>
      <w:r w:rsidRPr="00341B1D">
        <w:rPr>
          <w:rFonts w:ascii="Times New Roman" w:hAnsi="Times New Roman"/>
        </w:rPr>
        <w:t>A folyamat során a gyár alapanyagként búzát (</w:t>
      </w:r>
      <w:proofErr w:type="spellStart"/>
      <w:r w:rsidRPr="00341B1D">
        <w:rPr>
          <w:rFonts w:ascii="Times New Roman" w:hAnsi="Times New Roman"/>
        </w:rPr>
        <w:t>Triticum</w:t>
      </w:r>
      <w:proofErr w:type="spellEnd"/>
      <w:r w:rsidRPr="00341B1D">
        <w:rPr>
          <w:rFonts w:ascii="Times New Roman" w:hAnsi="Times New Roman"/>
        </w:rPr>
        <w:t xml:space="preserve"> </w:t>
      </w:r>
      <w:proofErr w:type="spellStart"/>
      <w:r w:rsidRPr="00341B1D">
        <w:rPr>
          <w:rFonts w:ascii="Times New Roman" w:hAnsi="Times New Roman"/>
        </w:rPr>
        <w:t>aestivum</w:t>
      </w:r>
      <w:proofErr w:type="spellEnd"/>
      <w:r w:rsidRPr="00341B1D">
        <w:rPr>
          <w:rFonts w:ascii="Times New Roman" w:hAnsi="Times New Roman"/>
        </w:rPr>
        <w:t>) használ fel, átlagosan 750</w:t>
      </w:r>
      <w:r w:rsidR="00632477" w:rsidRPr="00341B1D">
        <w:rPr>
          <w:rFonts w:ascii="Times New Roman" w:hAnsi="Times New Roman"/>
        </w:rPr>
        <w:t xml:space="preserve"> </w:t>
      </w:r>
      <w:r w:rsidRPr="00341B1D">
        <w:rPr>
          <w:rFonts w:ascii="Times New Roman" w:hAnsi="Times New Roman"/>
        </w:rPr>
        <w:t>t/nap mennyiségb</w:t>
      </w:r>
      <w:r w:rsidR="00632477" w:rsidRPr="00341B1D">
        <w:rPr>
          <w:rFonts w:ascii="Times New Roman" w:hAnsi="Times New Roman"/>
        </w:rPr>
        <w:t xml:space="preserve">en. </w:t>
      </w:r>
    </w:p>
    <w:p w14:paraId="5F5505AE" w14:textId="451E96FD" w:rsidR="00201A89" w:rsidRPr="00341B1D" w:rsidRDefault="009E2144" w:rsidP="00425A41">
      <w:pPr>
        <w:rPr>
          <w:rFonts w:ascii="Times New Roman" w:hAnsi="Times New Roman"/>
        </w:rPr>
      </w:pPr>
      <w:r w:rsidRPr="00341B1D">
        <w:rPr>
          <w:rFonts w:ascii="Times New Roman" w:hAnsi="Times New Roman"/>
        </w:rPr>
        <w:t>Az üzemben számos technológiai műveletnél használ</w:t>
      </w:r>
      <w:r w:rsidR="00823855" w:rsidRPr="00341B1D">
        <w:rPr>
          <w:rFonts w:ascii="Times New Roman" w:hAnsi="Times New Roman"/>
        </w:rPr>
        <w:t>nak fel</w:t>
      </w:r>
      <w:r w:rsidRPr="00341B1D">
        <w:rPr>
          <w:rFonts w:ascii="Times New Roman" w:hAnsi="Times New Roman"/>
        </w:rPr>
        <w:t xml:space="preserve"> veszélyes </w:t>
      </w:r>
      <w:r w:rsidR="003506DE" w:rsidRPr="00341B1D">
        <w:rPr>
          <w:rFonts w:ascii="Times New Roman" w:hAnsi="Times New Roman"/>
        </w:rPr>
        <w:t>anyagokat,</w:t>
      </w:r>
      <w:r w:rsidRPr="00341B1D">
        <w:rPr>
          <w:rFonts w:ascii="Times New Roman" w:hAnsi="Times New Roman"/>
        </w:rPr>
        <w:t xml:space="preserve"> melyeket az alkalmazás előtt a vegyszertároló tartályparkban</w:t>
      </w:r>
      <w:r w:rsidR="00632477" w:rsidRPr="00341B1D">
        <w:rPr>
          <w:rFonts w:ascii="Times New Roman" w:hAnsi="Times New Roman"/>
        </w:rPr>
        <w:t xml:space="preserve">, megfelelő műszaki védelem mellett </w:t>
      </w:r>
      <w:r w:rsidRPr="00341B1D">
        <w:rPr>
          <w:rFonts w:ascii="Times New Roman" w:hAnsi="Times New Roman"/>
        </w:rPr>
        <w:t>tárol</w:t>
      </w:r>
      <w:r w:rsidR="00823855" w:rsidRPr="00341B1D">
        <w:rPr>
          <w:rFonts w:ascii="Times New Roman" w:hAnsi="Times New Roman"/>
        </w:rPr>
        <w:t>nak</w:t>
      </w:r>
      <w:r w:rsidRPr="00341B1D">
        <w:rPr>
          <w:rFonts w:ascii="Times New Roman" w:hAnsi="Times New Roman"/>
        </w:rPr>
        <w:t xml:space="preserve">. </w:t>
      </w:r>
    </w:p>
    <w:p w14:paraId="4906E436" w14:textId="1365D27A" w:rsidR="00813B60" w:rsidRPr="00CF71DC" w:rsidRDefault="00425A41" w:rsidP="00CF71DC">
      <w:pPr>
        <w:pStyle w:val="Caption"/>
        <w:tabs>
          <w:tab w:val="left" w:pos="2835"/>
        </w:tabs>
        <w:rPr>
          <w:rFonts w:ascii="Times New Roman" w:hAnsi="Times New Roman"/>
        </w:rPr>
      </w:pPr>
      <w:r w:rsidRPr="00341B1D">
        <w:rPr>
          <w:rFonts w:ascii="Times New Roman" w:hAnsi="Times New Roman"/>
          <w:i w:val="0"/>
          <w:sz w:val="22"/>
        </w:rPr>
        <w:t xml:space="preserve">A technológiára jellemző </w:t>
      </w:r>
      <w:r w:rsidR="00CF71DC">
        <w:rPr>
          <w:rFonts w:ascii="Times New Roman" w:hAnsi="Times New Roman"/>
          <w:i w:val="0"/>
          <w:sz w:val="22"/>
        </w:rPr>
        <w:t>a</w:t>
      </w:r>
      <w:r w:rsidR="00CF71DC" w:rsidRPr="00CF71DC">
        <w:rPr>
          <w:rFonts w:ascii="Times New Roman" w:hAnsi="Times New Roman"/>
          <w:i w:val="0"/>
          <w:sz w:val="22"/>
        </w:rPr>
        <w:t>nyag- és energiafelhasználás főbb mutatói</w:t>
      </w:r>
      <w:r w:rsidR="00CF71DC">
        <w:rPr>
          <w:rFonts w:ascii="Times New Roman" w:hAnsi="Times New Roman"/>
          <w:i w:val="0"/>
          <w:sz w:val="22"/>
        </w:rPr>
        <w:t>t</w:t>
      </w:r>
      <w:r w:rsidR="00F47153">
        <w:rPr>
          <w:rFonts w:ascii="Times New Roman" w:hAnsi="Times New Roman"/>
          <w:i w:val="0"/>
          <w:sz w:val="22"/>
        </w:rPr>
        <w:t xml:space="preserve"> a d</w:t>
      </w:r>
      <w:r w:rsidRPr="00341B1D">
        <w:rPr>
          <w:rFonts w:ascii="Times New Roman" w:hAnsi="Times New Roman"/>
          <w:i w:val="0"/>
          <w:sz w:val="22"/>
        </w:rPr>
        <w:t xml:space="preserve">okumentum </w:t>
      </w:r>
      <w:r w:rsidRPr="00F47153">
        <w:rPr>
          <w:rFonts w:ascii="Times New Roman" w:hAnsi="Times New Roman"/>
          <w:i w:val="0"/>
          <w:sz w:val="22"/>
        </w:rPr>
        <w:t>2.</w:t>
      </w:r>
      <w:r w:rsidR="003E6707" w:rsidRPr="00F47153">
        <w:rPr>
          <w:rFonts w:ascii="Times New Roman" w:hAnsi="Times New Roman"/>
          <w:i w:val="0"/>
          <w:sz w:val="22"/>
        </w:rPr>
        <w:t>10</w:t>
      </w:r>
      <w:r w:rsidRPr="00F47153">
        <w:rPr>
          <w:rFonts w:ascii="Times New Roman" w:hAnsi="Times New Roman"/>
          <w:i w:val="0"/>
          <w:sz w:val="22"/>
        </w:rPr>
        <w:t xml:space="preserve"> fejezet</w:t>
      </w:r>
      <w:r w:rsidR="003E6707" w:rsidRPr="00F47153">
        <w:rPr>
          <w:rFonts w:ascii="Times New Roman" w:hAnsi="Times New Roman"/>
          <w:i w:val="0"/>
          <w:sz w:val="22"/>
        </w:rPr>
        <w:t>é</w:t>
      </w:r>
      <w:r w:rsidRPr="00F47153">
        <w:rPr>
          <w:rFonts w:ascii="Times New Roman" w:hAnsi="Times New Roman"/>
          <w:i w:val="0"/>
          <w:sz w:val="22"/>
        </w:rPr>
        <w:t>ben</w:t>
      </w:r>
      <w:r w:rsidRPr="00341B1D">
        <w:rPr>
          <w:rFonts w:ascii="Times New Roman" w:hAnsi="Times New Roman"/>
          <w:i w:val="0"/>
          <w:sz w:val="22"/>
        </w:rPr>
        <w:t xml:space="preserve"> ismertettük, ezért ennek újbóli bemutatástól itt eltekintünk. </w:t>
      </w:r>
    </w:p>
    <w:p w14:paraId="7686BC54" w14:textId="77777777" w:rsidR="009E2144" w:rsidRPr="00341B1D" w:rsidRDefault="009E2144" w:rsidP="0026193E">
      <w:pPr>
        <w:pStyle w:val="Heading3"/>
        <w:rPr>
          <w:rFonts w:ascii="Times New Roman" w:hAnsi="Times New Roman"/>
        </w:rPr>
      </w:pPr>
      <w:bookmarkStart w:id="50" w:name="_Toc340401736"/>
      <w:bookmarkStart w:id="51" w:name="_Toc340432115"/>
      <w:bookmarkStart w:id="52" w:name="_Toc340432259"/>
      <w:r w:rsidRPr="00341B1D">
        <w:rPr>
          <w:rFonts w:ascii="Times New Roman" w:hAnsi="Times New Roman"/>
        </w:rPr>
        <w:t>Várható kibocsátások</w:t>
      </w:r>
      <w:bookmarkEnd w:id="50"/>
      <w:bookmarkEnd w:id="51"/>
      <w:bookmarkEnd w:id="52"/>
    </w:p>
    <w:p w14:paraId="4EDCD5DD" w14:textId="6B403088" w:rsidR="005E1765" w:rsidRPr="00341B1D" w:rsidRDefault="005E1765" w:rsidP="005E1765">
      <w:pPr>
        <w:rPr>
          <w:rFonts w:ascii="Times New Roman" w:hAnsi="Times New Roman"/>
          <w:lang w:eastAsia="hu-HU"/>
        </w:rPr>
      </w:pPr>
      <w:r w:rsidRPr="00341B1D">
        <w:rPr>
          <w:rFonts w:ascii="Times New Roman" w:hAnsi="Times New Roman"/>
          <w:lang w:eastAsia="hu-HU"/>
        </w:rPr>
        <w:t>A termelés során a</w:t>
      </w:r>
      <w:r w:rsidR="00A1690D" w:rsidRPr="00341B1D">
        <w:rPr>
          <w:rFonts w:ascii="Times New Roman" w:hAnsi="Times New Roman"/>
          <w:lang w:eastAsia="hu-HU"/>
        </w:rPr>
        <w:t>z egységes környezethasználati engedély módosításhoz  végzet</w:t>
      </w:r>
      <w:r w:rsidR="008472E6" w:rsidRPr="00341B1D">
        <w:rPr>
          <w:rFonts w:ascii="Times New Roman" w:hAnsi="Times New Roman"/>
          <w:lang w:eastAsia="hu-HU"/>
        </w:rPr>
        <w:t>t felülvizsgálati dokumentáció 3</w:t>
      </w:r>
      <w:r w:rsidR="00A1690D" w:rsidRPr="00341B1D">
        <w:rPr>
          <w:rFonts w:ascii="Times New Roman" w:hAnsi="Times New Roman"/>
          <w:lang w:eastAsia="hu-HU"/>
        </w:rPr>
        <w:t>. fejezete részletesen bemutatja a várható kibocsátásokat. Jelen fejezetben ezek nagyvonalakban történő bemutatása történik a várható hulladékok, levegőszennyező anyag kibocsátás, szennyvíz vonatkozásában.</w:t>
      </w:r>
    </w:p>
    <w:p w14:paraId="2BA0C4AA" w14:textId="089F3420" w:rsidR="005E1765" w:rsidRPr="00341B1D" w:rsidRDefault="005E1765" w:rsidP="0026193E">
      <w:pPr>
        <w:pStyle w:val="Heading4"/>
        <w:rPr>
          <w:rFonts w:ascii="Times New Roman" w:hAnsi="Times New Roman"/>
        </w:rPr>
      </w:pPr>
      <w:bookmarkStart w:id="53" w:name="_Toc340401737"/>
      <w:r w:rsidRPr="00341B1D">
        <w:rPr>
          <w:rFonts w:ascii="Times New Roman" w:hAnsi="Times New Roman"/>
        </w:rPr>
        <w:t>Keletkező hulladékok</w:t>
      </w:r>
      <w:bookmarkEnd w:id="53"/>
    </w:p>
    <w:p w14:paraId="51A56A86" w14:textId="77777777" w:rsidR="001A508E" w:rsidRPr="00341B1D" w:rsidRDefault="001A508E" w:rsidP="001A508E">
      <w:pPr>
        <w:rPr>
          <w:rFonts w:ascii="Times New Roman" w:hAnsi="Times New Roman"/>
        </w:rPr>
      </w:pPr>
      <w:r w:rsidRPr="00341B1D">
        <w:rPr>
          <w:rFonts w:ascii="Times New Roman" w:hAnsi="Times New Roman"/>
        </w:rPr>
        <w:t>Termelési nem veszélyes hulladék keletkezésének lehetséges előfordulási helyei:</w:t>
      </w:r>
    </w:p>
    <w:p w14:paraId="51F47C6E" w14:textId="0AD222C3" w:rsidR="001A508E" w:rsidRPr="00341B1D" w:rsidRDefault="001A508E" w:rsidP="00A70872">
      <w:pPr>
        <w:pStyle w:val="ListBullet"/>
        <w:rPr>
          <w:rFonts w:ascii="Times New Roman" w:hAnsi="Times New Roman"/>
        </w:rPr>
      </w:pPr>
      <w:r w:rsidRPr="00341B1D">
        <w:rPr>
          <w:rFonts w:ascii="Times New Roman" w:hAnsi="Times New Roman"/>
        </w:rPr>
        <w:t>búzatisztítás, őrlés (malom)</w:t>
      </w:r>
      <w:r w:rsidR="00A70872" w:rsidRPr="00341B1D">
        <w:rPr>
          <w:rFonts w:ascii="Times New Roman" w:hAnsi="Times New Roman"/>
        </w:rPr>
        <w:t>,</w:t>
      </w:r>
    </w:p>
    <w:p w14:paraId="2B567B6D" w14:textId="3A8C427F" w:rsidR="001A508E" w:rsidRPr="00341B1D" w:rsidRDefault="001A508E" w:rsidP="00A70872">
      <w:pPr>
        <w:pStyle w:val="ListBullet"/>
        <w:rPr>
          <w:rFonts w:ascii="Times New Roman" w:hAnsi="Times New Roman"/>
        </w:rPr>
      </w:pPr>
      <w:r w:rsidRPr="00341B1D">
        <w:rPr>
          <w:rFonts w:ascii="Times New Roman" w:hAnsi="Times New Roman"/>
        </w:rPr>
        <w:t>nedves feldolgozás</w:t>
      </w:r>
      <w:r w:rsidR="00A70872" w:rsidRPr="00341B1D">
        <w:rPr>
          <w:rFonts w:ascii="Times New Roman" w:hAnsi="Times New Roman"/>
        </w:rPr>
        <w:t>,</w:t>
      </w:r>
    </w:p>
    <w:p w14:paraId="2FC9DAEB" w14:textId="77777777" w:rsidR="001A508E" w:rsidRPr="00341B1D" w:rsidRDefault="001A508E" w:rsidP="00A70872">
      <w:pPr>
        <w:pStyle w:val="ListBullet"/>
        <w:rPr>
          <w:rFonts w:ascii="Times New Roman" w:hAnsi="Times New Roman"/>
        </w:rPr>
      </w:pPr>
      <w:r w:rsidRPr="00341B1D">
        <w:rPr>
          <w:rFonts w:ascii="Times New Roman" w:hAnsi="Times New Roman"/>
        </w:rPr>
        <w:t>szárítók.</w:t>
      </w:r>
    </w:p>
    <w:p w14:paraId="4B2F71F3" w14:textId="5E9F5430" w:rsidR="001A508E" w:rsidRPr="00341B1D" w:rsidRDefault="001A508E" w:rsidP="00A70872">
      <w:pPr>
        <w:rPr>
          <w:rFonts w:ascii="Times New Roman" w:hAnsi="Times New Roman"/>
        </w:rPr>
      </w:pPr>
      <w:r w:rsidRPr="00341B1D">
        <w:rPr>
          <w:rFonts w:ascii="Times New Roman" w:hAnsi="Times New Roman"/>
        </w:rPr>
        <w:t>A keletkező települési szilárd hulladék az irodákban összegyűjtendő, illetve az üzemi étkezdében keletkező hulladékokból tevődik össze.</w:t>
      </w:r>
    </w:p>
    <w:p w14:paraId="76335A68" w14:textId="77777777" w:rsidR="001A508E" w:rsidRPr="00341B1D" w:rsidRDefault="001A508E" w:rsidP="00A70872">
      <w:pPr>
        <w:rPr>
          <w:rFonts w:ascii="Times New Roman" w:hAnsi="Times New Roman"/>
        </w:rPr>
      </w:pPr>
      <w:r w:rsidRPr="00341B1D">
        <w:rPr>
          <w:rFonts w:ascii="Times New Roman" w:hAnsi="Times New Roman"/>
        </w:rPr>
        <w:lastRenderedPageBreak/>
        <w:t xml:space="preserve">Az üzemekben használt berendezések selejtezéséből, illetve az alkatrészek cseréjekor vas hulladék keletkezik. Fa hulladék főként a tönkrement, töredezett raklapokból keletkezhet. Az üzemekbe érkező segédanyagok egy része papír és műanyag zsákokban érkezik. Ezek gyűjtésére is elkülönítetten történik. </w:t>
      </w:r>
    </w:p>
    <w:p w14:paraId="0C7FAE06" w14:textId="216DA7DB" w:rsidR="005E1765" w:rsidRPr="00490E76" w:rsidRDefault="005E1765" w:rsidP="00A70872">
      <w:pPr>
        <w:rPr>
          <w:rFonts w:ascii="Times New Roman" w:hAnsi="Times New Roman"/>
        </w:rPr>
      </w:pPr>
      <w:r w:rsidRPr="00341B1D">
        <w:rPr>
          <w:rFonts w:ascii="Times New Roman" w:hAnsi="Times New Roman"/>
        </w:rPr>
        <w:t xml:space="preserve">Az üzemi tevékenységek közül két helyen keletkezik veszélyes hulladék. Egyrészt a karbantartások során felhasznált kenőanyagok formájában, valamint az ezzel érintkező tárgyak. A veszélyes hulladékok gyűjtését a keletkezés helyének közelében, elzárt gyűjtőhelyeken kell végezni, a kiszállítás közvetlenül innen történik. A gyűjtőhelyek általában fedettek, zártak. Amennyiben a </w:t>
      </w:r>
      <w:proofErr w:type="spellStart"/>
      <w:r w:rsidRPr="00341B1D">
        <w:rPr>
          <w:rFonts w:ascii="Times New Roman" w:hAnsi="Times New Roman"/>
        </w:rPr>
        <w:t>gyűjtőedényzet</w:t>
      </w:r>
      <w:proofErr w:type="spellEnd"/>
      <w:r w:rsidRPr="00341B1D">
        <w:rPr>
          <w:rFonts w:ascii="Times New Roman" w:hAnsi="Times New Roman"/>
        </w:rPr>
        <w:t xml:space="preserve"> </w:t>
      </w:r>
      <w:r w:rsidRPr="00490E76">
        <w:rPr>
          <w:rFonts w:ascii="Times New Roman" w:hAnsi="Times New Roman"/>
        </w:rPr>
        <w:t>megsérül, a kifolyó folyékony hulladék a kármentőben kerül megfogásra.</w:t>
      </w:r>
    </w:p>
    <w:p w14:paraId="5B11BFBA" w14:textId="06CD3E0D" w:rsidR="000B7553" w:rsidRPr="00490E76" w:rsidRDefault="005E1765" w:rsidP="00A70872">
      <w:pPr>
        <w:rPr>
          <w:rFonts w:ascii="Times New Roman" w:hAnsi="Times New Roman"/>
        </w:rPr>
      </w:pPr>
      <w:r w:rsidRPr="00490E76">
        <w:rPr>
          <w:rFonts w:ascii="Times New Roman" w:hAnsi="Times New Roman"/>
        </w:rPr>
        <w:t>A telephelyi hulladékgyűjtés szelektíven fog megvalósulni egy az üzem keleti oldalán elhelyezkedő 500 m</w:t>
      </w:r>
      <w:r w:rsidRPr="00490E76">
        <w:rPr>
          <w:rFonts w:ascii="Times New Roman" w:hAnsi="Times New Roman"/>
          <w:vertAlign w:val="superscript"/>
        </w:rPr>
        <w:t>2</w:t>
      </w:r>
      <w:r w:rsidRPr="00341B1D">
        <w:rPr>
          <w:rFonts w:ascii="Times New Roman" w:hAnsi="Times New Roman"/>
        </w:rPr>
        <w:t xml:space="preserve"> alapterületű fedett tárolóban, valamint üzemi területen kihelyezett </w:t>
      </w:r>
      <w:proofErr w:type="spellStart"/>
      <w:r w:rsidRPr="00341B1D">
        <w:rPr>
          <w:rFonts w:ascii="Times New Roman" w:hAnsi="Times New Roman"/>
        </w:rPr>
        <w:t>edényzetekben</w:t>
      </w:r>
      <w:proofErr w:type="spellEnd"/>
      <w:r w:rsidRPr="00341B1D">
        <w:rPr>
          <w:rFonts w:ascii="Times New Roman" w:hAnsi="Times New Roman"/>
        </w:rPr>
        <w:t xml:space="preserve">. A szelektív </w:t>
      </w:r>
      <w:proofErr w:type="spellStart"/>
      <w:r w:rsidRPr="00490E76">
        <w:rPr>
          <w:rFonts w:ascii="Times New Roman" w:hAnsi="Times New Roman"/>
        </w:rPr>
        <w:t>gyűjtőedényzetek</w:t>
      </w:r>
      <w:proofErr w:type="spellEnd"/>
      <w:r w:rsidRPr="00490E76">
        <w:rPr>
          <w:rFonts w:ascii="Times New Roman" w:hAnsi="Times New Roman"/>
        </w:rPr>
        <w:t xml:space="preserve"> mérete és száma az ott keletkező hulladék mennyiségétől függ. </w:t>
      </w:r>
    </w:p>
    <w:p w14:paraId="20A31611" w14:textId="26A993A8" w:rsidR="005E1765" w:rsidRPr="00341B1D" w:rsidRDefault="005E1765" w:rsidP="00A70872">
      <w:pPr>
        <w:rPr>
          <w:rFonts w:ascii="Times New Roman" w:hAnsi="Times New Roman"/>
        </w:rPr>
      </w:pPr>
      <w:r w:rsidRPr="00490E76">
        <w:rPr>
          <w:rFonts w:ascii="Times New Roman" w:hAnsi="Times New Roman"/>
        </w:rPr>
        <w:t xml:space="preserve">Az üzemben felhasznált enzimek </w:t>
      </w:r>
      <w:proofErr w:type="spellStart"/>
      <w:r w:rsidRPr="00490E76">
        <w:rPr>
          <w:rFonts w:ascii="Times New Roman" w:hAnsi="Times New Roman"/>
        </w:rPr>
        <w:t>1m</w:t>
      </w:r>
      <w:r w:rsidRPr="00490E76">
        <w:rPr>
          <w:rFonts w:ascii="Times New Roman" w:hAnsi="Times New Roman"/>
          <w:vertAlign w:val="superscript"/>
        </w:rPr>
        <w:t>3</w:t>
      </w:r>
      <w:r w:rsidRPr="00490E76">
        <w:rPr>
          <w:rFonts w:ascii="Times New Roman" w:hAnsi="Times New Roman"/>
        </w:rPr>
        <w:t>-es</w:t>
      </w:r>
      <w:proofErr w:type="spellEnd"/>
      <w:r w:rsidRPr="00490E76">
        <w:rPr>
          <w:rFonts w:ascii="Times New Roman" w:hAnsi="Times New Roman"/>
        </w:rPr>
        <w:t xml:space="preserve"> konténerekben kerülnek megrendelésre, az üres konténereket a beszállító elviszi újra felhasználás céljából, így ebből nem keletkezik hulladék.</w:t>
      </w:r>
    </w:p>
    <w:p w14:paraId="409EBA13" w14:textId="77777777" w:rsidR="00A70872" w:rsidRPr="00341B1D" w:rsidRDefault="005E1765" w:rsidP="00A70872">
      <w:pPr>
        <w:rPr>
          <w:rFonts w:ascii="Times New Roman" w:hAnsi="Times New Roman"/>
        </w:rPr>
      </w:pPr>
      <w:r w:rsidRPr="00341B1D">
        <w:rPr>
          <w:rFonts w:ascii="Times New Roman" w:hAnsi="Times New Roman"/>
        </w:rPr>
        <w:t>Minden keletkező üzemi hulladékot a jól láthatóan megjelölt szelektív gyűjtőbe kell elhelyezni. Ennek elszállításának ütemezéséről a Visonta Projekt Kft. gondoskodik.</w:t>
      </w:r>
    </w:p>
    <w:p w14:paraId="048E15A4" w14:textId="034DD556" w:rsidR="00A70872" w:rsidRPr="00341B1D" w:rsidRDefault="00A70872" w:rsidP="00A70872">
      <w:pPr>
        <w:rPr>
          <w:rFonts w:ascii="Times New Roman" w:hAnsi="Times New Roman"/>
        </w:rPr>
      </w:pPr>
      <w:r w:rsidRPr="00341B1D">
        <w:rPr>
          <w:rFonts w:ascii="Times New Roman" w:hAnsi="Times New Roman"/>
        </w:rPr>
        <w:t>A tervezett hulladékgazd</w:t>
      </w:r>
      <w:r w:rsidR="001933A2" w:rsidRPr="00341B1D">
        <w:rPr>
          <w:rFonts w:ascii="Times New Roman" w:hAnsi="Times New Roman"/>
        </w:rPr>
        <w:t>á</w:t>
      </w:r>
      <w:r w:rsidRPr="00341B1D">
        <w:rPr>
          <w:rFonts w:ascii="Times New Roman" w:hAnsi="Times New Roman"/>
        </w:rPr>
        <w:t>lkod</w:t>
      </w:r>
      <w:r w:rsidR="001933A2" w:rsidRPr="00341B1D">
        <w:rPr>
          <w:rFonts w:ascii="Times New Roman" w:hAnsi="Times New Roman"/>
        </w:rPr>
        <w:t>á</w:t>
      </w:r>
      <w:r w:rsidRPr="00341B1D">
        <w:rPr>
          <w:rFonts w:ascii="Times New Roman" w:hAnsi="Times New Roman"/>
        </w:rPr>
        <w:t xml:space="preserve">sról részletesen a dokumentum </w:t>
      </w:r>
      <w:r w:rsidR="001933A2" w:rsidRPr="00490E76">
        <w:rPr>
          <w:rFonts w:ascii="Times New Roman" w:hAnsi="Times New Roman"/>
        </w:rPr>
        <w:t>3.5 fejezetében  esik</w:t>
      </w:r>
      <w:r w:rsidR="001933A2" w:rsidRPr="00341B1D">
        <w:rPr>
          <w:rFonts w:ascii="Times New Roman" w:hAnsi="Times New Roman"/>
        </w:rPr>
        <w:t xml:space="preserve"> szó.</w:t>
      </w:r>
    </w:p>
    <w:p w14:paraId="30D4B5BC" w14:textId="77777777" w:rsidR="00A1690D" w:rsidRPr="00341B1D" w:rsidRDefault="00A1690D" w:rsidP="0026193E">
      <w:pPr>
        <w:pStyle w:val="Heading4"/>
        <w:rPr>
          <w:rFonts w:ascii="Times New Roman" w:hAnsi="Times New Roman"/>
        </w:rPr>
      </w:pPr>
      <w:bookmarkStart w:id="54" w:name="_Toc340401738"/>
      <w:r w:rsidRPr="00341B1D">
        <w:rPr>
          <w:rFonts w:ascii="Times New Roman" w:hAnsi="Times New Roman"/>
        </w:rPr>
        <w:t>Levegő szennyező anyag kibocsátás</w:t>
      </w:r>
      <w:bookmarkEnd w:id="54"/>
    </w:p>
    <w:p w14:paraId="03BEDA6D" w14:textId="040833F9" w:rsidR="005E1765" w:rsidRPr="00490E76" w:rsidRDefault="00490E76" w:rsidP="00490E76">
      <w:pPr>
        <w:shd w:val="clear" w:color="auto" w:fill="FFFFFF"/>
        <w:spacing w:after="0"/>
        <w:rPr>
          <w:rFonts w:ascii="Times New Roman" w:hAnsi="Times New Roman"/>
          <w:color w:val="222222"/>
          <w:lang w:eastAsia="hu-HU"/>
        </w:rPr>
      </w:pPr>
      <w:r w:rsidRPr="00341B1D">
        <w:rPr>
          <w:rFonts w:ascii="Times New Roman" w:hAnsi="Times New Roman"/>
          <w:color w:val="222222"/>
          <w:lang w:eastAsia="hu-HU"/>
        </w:rPr>
        <w:t xml:space="preserve">A gabona feldolgozó </w:t>
      </w:r>
      <w:r w:rsidRPr="00341B1D">
        <w:rPr>
          <w:rFonts w:ascii="Times New Roman" w:hAnsi="Times New Roman"/>
        </w:rPr>
        <w:t>ü</w:t>
      </w:r>
      <w:r w:rsidRPr="00341B1D">
        <w:rPr>
          <w:rFonts w:ascii="Times New Roman" w:hAnsi="Times New Roman"/>
          <w:color w:val="222222"/>
          <w:lang w:eastAsia="hu-HU"/>
        </w:rPr>
        <w:t>zem várható leveg</w:t>
      </w:r>
      <w:r w:rsidRPr="00341B1D">
        <w:rPr>
          <w:rFonts w:ascii="Times New Roman" w:hAnsi="Times New Roman"/>
        </w:rPr>
        <w:t>ő</w:t>
      </w:r>
      <w:r w:rsidRPr="00341B1D">
        <w:rPr>
          <w:rFonts w:ascii="Times New Roman" w:hAnsi="Times New Roman"/>
          <w:color w:val="222222"/>
          <w:lang w:eastAsia="hu-HU"/>
        </w:rPr>
        <w:t xml:space="preserve">tisztaság védelmi hatásaival részletesen a dokumentum </w:t>
      </w:r>
      <w:r w:rsidRPr="00490E76">
        <w:rPr>
          <w:rFonts w:ascii="Times New Roman" w:hAnsi="Times New Roman"/>
          <w:color w:val="222222"/>
          <w:lang w:eastAsia="hu-HU"/>
        </w:rPr>
        <w:t>3.1 fejezetében</w:t>
      </w:r>
      <w:r w:rsidRPr="00341B1D">
        <w:rPr>
          <w:rFonts w:ascii="Times New Roman" w:hAnsi="Times New Roman"/>
          <w:color w:val="222222"/>
          <w:lang w:eastAsia="hu-HU"/>
        </w:rPr>
        <w:t xml:space="preserve"> foglalkozunk. </w:t>
      </w:r>
      <w:r w:rsidR="00667FE2" w:rsidRPr="00341B1D">
        <w:rPr>
          <w:rFonts w:ascii="Times New Roman" w:hAnsi="Times New Roman"/>
        </w:rPr>
        <w:t>A tervezett működés során 1</w:t>
      </w:r>
      <w:r w:rsidR="001933A2" w:rsidRPr="00341B1D">
        <w:rPr>
          <w:rFonts w:ascii="Times New Roman" w:hAnsi="Times New Roman"/>
        </w:rPr>
        <w:t>4</w:t>
      </w:r>
      <w:r w:rsidR="00667FE2" w:rsidRPr="00341B1D">
        <w:rPr>
          <w:rFonts w:ascii="Times New Roman" w:hAnsi="Times New Roman"/>
        </w:rPr>
        <w:t xml:space="preserve"> db</w:t>
      </w:r>
      <w:r w:rsidR="005E1765" w:rsidRPr="00341B1D">
        <w:rPr>
          <w:rFonts w:ascii="Times New Roman" w:hAnsi="Times New Roman"/>
        </w:rPr>
        <w:t xml:space="preserve"> pontforráson keresztül </w:t>
      </w:r>
      <w:r w:rsidR="00C23B61" w:rsidRPr="00341B1D">
        <w:rPr>
          <w:rFonts w:ascii="Times New Roman" w:hAnsi="Times New Roman"/>
        </w:rPr>
        <w:t xml:space="preserve">várható emissziókról </w:t>
      </w:r>
      <w:r w:rsidR="001E14C7" w:rsidRPr="00341B1D">
        <w:rPr>
          <w:rFonts w:ascii="Times New Roman" w:hAnsi="Times New Roman"/>
        </w:rPr>
        <w:t>részleten</w:t>
      </w:r>
      <w:r w:rsidR="00C23B61" w:rsidRPr="00341B1D">
        <w:rPr>
          <w:rFonts w:ascii="Times New Roman" w:hAnsi="Times New Roman"/>
        </w:rPr>
        <w:t xml:space="preserve"> a törzsanyag </w:t>
      </w:r>
      <w:r w:rsidR="00BD612B" w:rsidRPr="00341B1D">
        <w:rPr>
          <w:rFonts w:ascii="Times New Roman" w:hAnsi="Times New Roman"/>
        </w:rPr>
        <w:t>3.1.3 fejezetében esik szó.</w:t>
      </w:r>
    </w:p>
    <w:p w14:paraId="734EEB5C" w14:textId="77777777" w:rsidR="00A1690D" w:rsidRPr="00341B1D" w:rsidRDefault="00A1690D" w:rsidP="0026193E">
      <w:pPr>
        <w:pStyle w:val="Heading4"/>
        <w:rPr>
          <w:rFonts w:ascii="Times New Roman" w:hAnsi="Times New Roman"/>
        </w:rPr>
      </w:pPr>
      <w:bookmarkStart w:id="55" w:name="_Toc340401739"/>
      <w:r w:rsidRPr="00341B1D">
        <w:rPr>
          <w:rFonts w:ascii="Times New Roman" w:hAnsi="Times New Roman"/>
        </w:rPr>
        <w:t>Szennyvíz</w:t>
      </w:r>
      <w:bookmarkEnd w:id="55"/>
    </w:p>
    <w:p w14:paraId="26C279A6" w14:textId="1CF7D427" w:rsidR="00972524" w:rsidRPr="00341B1D" w:rsidRDefault="00E660F8" w:rsidP="00972524">
      <w:pPr>
        <w:rPr>
          <w:rFonts w:ascii="Times New Roman" w:hAnsi="Times New Roman"/>
          <w:lang w:eastAsia="hu-HU"/>
        </w:rPr>
      </w:pPr>
      <w:r w:rsidRPr="00341B1D">
        <w:rPr>
          <w:rFonts w:ascii="Times New Roman" w:hAnsi="Times New Roman"/>
          <w:lang w:eastAsia="hu-HU"/>
        </w:rPr>
        <w:t>A termelés során keletkezett szennyvizet saját szennyvíztisztító üzemü</w:t>
      </w:r>
      <w:r w:rsidR="00F61982" w:rsidRPr="00341B1D">
        <w:rPr>
          <w:rFonts w:ascii="Times New Roman" w:hAnsi="Times New Roman"/>
          <w:lang w:eastAsia="hu-HU"/>
        </w:rPr>
        <w:t>kben tisztítjá</w:t>
      </w:r>
      <w:r w:rsidRPr="00341B1D">
        <w:rPr>
          <w:rFonts w:ascii="Times New Roman" w:hAnsi="Times New Roman"/>
          <w:lang w:eastAsia="hu-HU"/>
        </w:rPr>
        <w:t xml:space="preserve">k. A tisztított szennyvizet </w:t>
      </w:r>
      <w:r w:rsidR="00490E76">
        <w:rPr>
          <w:rFonts w:ascii="Times New Roman" w:hAnsi="Times New Roman"/>
          <w:lang w:eastAsia="hu-HU"/>
        </w:rPr>
        <w:t>a</w:t>
      </w:r>
      <w:r w:rsidRPr="00341B1D">
        <w:rPr>
          <w:rFonts w:ascii="Times New Roman" w:hAnsi="Times New Roman"/>
          <w:lang w:eastAsia="hu-HU"/>
        </w:rPr>
        <w:t xml:space="preserve"> a Mátrai Erőmű fogadja b</w:t>
      </w:r>
      <w:r w:rsidR="00F61982" w:rsidRPr="00341B1D">
        <w:rPr>
          <w:rFonts w:ascii="Times New Roman" w:hAnsi="Times New Roman"/>
          <w:lang w:eastAsia="hu-HU"/>
        </w:rPr>
        <w:t>e</w:t>
      </w:r>
      <w:r w:rsidR="00490E76">
        <w:rPr>
          <w:rFonts w:ascii="Times New Roman" w:hAnsi="Times New Roman"/>
          <w:lang w:eastAsia="hu-HU"/>
        </w:rPr>
        <w:t>. A keletkezett szennyvíz minőségével és menn</w:t>
      </w:r>
      <w:r w:rsidR="004A4CAB">
        <w:rPr>
          <w:rFonts w:ascii="Times New Roman" w:hAnsi="Times New Roman"/>
          <w:lang w:eastAsia="hu-HU"/>
        </w:rPr>
        <w:t>yiségével, valamint a szennyvíz</w:t>
      </w:r>
      <w:r w:rsidR="00490E76">
        <w:rPr>
          <w:rFonts w:ascii="Times New Roman" w:hAnsi="Times New Roman"/>
          <w:lang w:eastAsia="hu-HU"/>
        </w:rPr>
        <w:t>kezeléssel részletesen a</w:t>
      </w:r>
      <w:r w:rsidR="004A4CAB">
        <w:rPr>
          <w:rFonts w:ascii="Times New Roman" w:hAnsi="Times New Roman"/>
          <w:lang w:eastAsia="hu-HU"/>
        </w:rPr>
        <w:t xml:space="preserve"> törzsanyag </w:t>
      </w:r>
      <w:r w:rsidR="00490E76">
        <w:rPr>
          <w:rFonts w:ascii="Times New Roman" w:hAnsi="Times New Roman"/>
          <w:lang w:eastAsia="hu-HU"/>
        </w:rPr>
        <w:t xml:space="preserve"> 2.13.8 fejezet</w:t>
      </w:r>
      <w:r w:rsidR="004A4CAB">
        <w:rPr>
          <w:rFonts w:ascii="Times New Roman" w:hAnsi="Times New Roman"/>
          <w:lang w:eastAsia="hu-HU"/>
        </w:rPr>
        <w:t>é</w:t>
      </w:r>
      <w:r w:rsidR="00490E76">
        <w:rPr>
          <w:rFonts w:ascii="Times New Roman" w:hAnsi="Times New Roman"/>
          <w:lang w:eastAsia="hu-HU"/>
        </w:rPr>
        <w:t xml:space="preserve">ben foglalkozunk. </w:t>
      </w:r>
      <w:r w:rsidR="004A4CAB">
        <w:rPr>
          <w:rFonts w:ascii="Times New Roman" w:hAnsi="Times New Roman"/>
          <w:lang w:eastAsia="hu-HU"/>
        </w:rPr>
        <w:t>A felszíni vizekre</w:t>
      </w:r>
      <w:r w:rsidR="00F47153">
        <w:rPr>
          <w:rFonts w:ascii="Times New Roman" w:hAnsi="Times New Roman"/>
          <w:lang w:eastAsia="hu-HU"/>
        </w:rPr>
        <w:t xml:space="preserve"> gyakorolt hatások vizsgálatával a törzsanyag 3.3 fejezete foglalkozik.</w:t>
      </w:r>
    </w:p>
    <w:p w14:paraId="0DC1A1F6" w14:textId="77777777" w:rsidR="00B22E24" w:rsidRPr="00341B1D" w:rsidRDefault="00FD7111" w:rsidP="00756CA7">
      <w:pPr>
        <w:pStyle w:val="Heading2"/>
        <w:rPr>
          <w:rFonts w:ascii="Times New Roman" w:hAnsi="Times New Roman"/>
        </w:rPr>
      </w:pPr>
      <w:bookmarkStart w:id="56" w:name="_Toc340401740"/>
      <w:bookmarkStart w:id="57" w:name="_Toc340432116"/>
      <w:bookmarkStart w:id="58" w:name="_Toc340432260"/>
      <w:r w:rsidRPr="00341B1D">
        <w:rPr>
          <w:rFonts w:ascii="Times New Roman" w:hAnsi="Times New Roman"/>
        </w:rPr>
        <w:t xml:space="preserve">A </w:t>
      </w:r>
      <w:r w:rsidR="00B22E24" w:rsidRPr="00341B1D">
        <w:rPr>
          <w:rFonts w:ascii="Times New Roman" w:hAnsi="Times New Roman"/>
        </w:rPr>
        <w:t>korábbi tevékenységekből szennyezőanyagok környezetbe történt kibocsátásának és a területet érint</w:t>
      </w:r>
      <w:r w:rsidRPr="00341B1D">
        <w:rPr>
          <w:rFonts w:ascii="Times New Roman" w:hAnsi="Times New Roman"/>
        </w:rPr>
        <w:t xml:space="preserve">ő rendkívüli </w:t>
      </w:r>
      <w:proofErr w:type="spellStart"/>
      <w:r w:rsidRPr="00341B1D">
        <w:rPr>
          <w:rFonts w:ascii="Times New Roman" w:hAnsi="Times New Roman"/>
        </w:rPr>
        <w:t>havária</w:t>
      </w:r>
      <w:proofErr w:type="spellEnd"/>
      <w:r w:rsidRPr="00341B1D">
        <w:rPr>
          <w:rFonts w:ascii="Times New Roman" w:hAnsi="Times New Roman"/>
        </w:rPr>
        <w:t xml:space="preserve"> események </w:t>
      </w:r>
      <w:r w:rsidR="00B22E24" w:rsidRPr="00341B1D">
        <w:rPr>
          <w:rFonts w:ascii="Times New Roman" w:hAnsi="Times New Roman"/>
        </w:rPr>
        <w:t>ismertetése, a már elvégzett kárfelszámolási intézkedések</w:t>
      </w:r>
      <w:r w:rsidRPr="00341B1D">
        <w:rPr>
          <w:rFonts w:ascii="Times New Roman" w:hAnsi="Times New Roman"/>
        </w:rPr>
        <w:t xml:space="preserve">, </w:t>
      </w:r>
      <w:r w:rsidR="00B22E24" w:rsidRPr="00341B1D">
        <w:rPr>
          <w:rFonts w:ascii="Times New Roman" w:hAnsi="Times New Roman"/>
        </w:rPr>
        <w:t>környezetvédelmi felülvizsgálatok, állapotértékelések, auditok és azok dokumentációinak bemutatása</w:t>
      </w:r>
      <w:bookmarkEnd w:id="56"/>
      <w:bookmarkEnd w:id="57"/>
      <w:bookmarkEnd w:id="58"/>
    </w:p>
    <w:p w14:paraId="3ED26BA3" w14:textId="4B68E233" w:rsidR="008318EA" w:rsidRPr="00341B1D" w:rsidRDefault="00135069" w:rsidP="00A378D8">
      <w:pPr>
        <w:rPr>
          <w:rFonts w:ascii="Times New Roman" w:hAnsi="Times New Roman"/>
        </w:rPr>
      </w:pPr>
      <w:r w:rsidRPr="00341B1D">
        <w:rPr>
          <w:rFonts w:ascii="Times New Roman" w:hAnsi="Times New Roman"/>
        </w:rPr>
        <w:t xml:space="preserve">A tervezési terület vonatkozásában </w:t>
      </w:r>
      <w:proofErr w:type="spellStart"/>
      <w:r w:rsidRPr="00341B1D">
        <w:rPr>
          <w:rFonts w:ascii="Times New Roman" w:hAnsi="Times New Roman"/>
        </w:rPr>
        <w:t>haváriás</w:t>
      </w:r>
      <w:proofErr w:type="spellEnd"/>
      <w:r w:rsidRPr="00341B1D">
        <w:rPr>
          <w:rFonts w:ascii="Times New Roman" w:hAnsi="Times New Roman"/>
        </w:rPr>
        <w:t xml:space="preserve"> esemény kialakulásáról nincsen tudomásunk. Az alapállapoti felmérés során kapott eredmények alapján a „B” </w:t>
      </w:r>
      <w:proofErr w:type="spellStart"/>
      <w:r w:rsidRPr="00341B1D">
        <w:rPr>
          <w:rFonts w:ascii="Times New Roman" w:hAnsi="Times New Roman"/>
        </w:rPr>
        <w:t>szennyezettségi</w:t>
      </w:r>
      <w:proofErr w:type="spellEnd"/>
      <w:r w:rsidRPr="00341B1D">
        <w:rPr>
          <w:rFonts w:ascii="Times New Roman" w:hAnsi="Times New Roman"/>
        </w:rPr>
        <w:t xml:space="preserve"> határértéket meghaladó anyagok (szulfát, klorid, </w:t>
      </w:r>
      <w:r w:rsidR="00006A05" w:rsidRPr="00341B1D">
        <w:rPr>
          <w:rFonts w:ascii="Times New Roman" w:hAnsi="Times New Roman"/>
        </w:rPr>
        <w:t>nátrium, arzén</w:t>
      </w:r>
      <w:r w:rsidRPr="00341B1D">
        <w:rPr>
          <w:rFonts w:ascii="Times New Roman" w:hAnsi="Times New Roman"/>
        </w:rPr>
        <w:t>) a korábbi intenzív mezőgazdasági művelés, illetve a terület jellegzetes talajtani adottságai miatt alakulhattak ki.</w:t>
      </w:r>
      <w:r w:rsidR="00201A89" w:rsidRPr="00341B1D">
        <w:rPr>
          <w:rFonts w:ascii="Times New Roman" w:hAnsi="Times New Roman"/>
        </w:rPr>
        <w:t xml:space="preserve"> </w:t>
      </w:r>
      <w:r w:rsidRPr="00341B1D">
        <w:rPr>
          <w:rFonts w:ascii="Times New Roman" w:hAnsi="Times New Roman"/>
        </w:rPr>
        <w:t>A talaj és talajvíz vizsgálatokról részletes információk a 3</w:t>
      </w:r>
      <w:r w:rsidR="00861DEF" w:rsidRPr="00341B1D">
        <w:rPr>
          <w:rFonts w:ascii="Times New Roman" w:hAnsi="Times New Roman"/>
        </w:rPr>
        <w:t>.</w:t>
      </w:r>
      <w:r w:rsidRPr="00341B1D">
        <w:rPr>
          <w:rFonts w:ascii="Times New Roman" w:hAnsi="Times New Roman"/>
        </w:rPr>
        <w:t xml:space="preserve"> fejezetben kerültek megadásra.</w:t>
      </w:r>
    </w:p>
    <w:p w14:paraId="29781DF7" w14:textId="77777777" w:rsidR="00B22E24" w:rsidRPr="00341B1D" w:rsidRDefault="00FD7111" w:rsidP="00756CA7">
      <w:pPr>
        <w:pStyle w:val="Heading2"/>
        <w:rPr>
          <w:rFonts w:ascii="Times New Roman" w:hAnsi="Times New Roman"/>
        </w:rPr>
      </w:pPr>
      <w:bookmarkStart w:id="59" w:name="_Toc340401741"/>
      <w:bookmarkStart w:id="60" w:name="_Toc340432117"/>
      <w:bookmarkStart w:id="61" w:name="_Toc340432261"/>
      <w:r w:rsidRPr="00341B1D">
        <w:rPr>
          <w:rFonts w:ascii="Times New Roman" w:hAnsi="Times New Roman"/>
        </w:rPr>
        <w:t>A</w:t>
      </w:r>
      <w:r w:rsidR="00B22E24" w:rsidRPr="00341B1D">
        <w:rPr>
          <w:rFonts w:ascii="Times New Roman" w:hAnsi="Times New Roman"/>
        </w:rPr>
        <w:t xml:space="preserve"> területen és az annak környezetében tárolt veszélyes anyagok megnevezésének, mennyiségének ismertetése, a veszélyes anyagokra vonatkozóan a szállítás, tárolás, felhasználás, hasznosítás körülményeinek bemutatása, a földalatti tárolótartályok és felszín alatti csővezetékek használatának, veszélyes anyag forgalmának, telepítése és átépítése körülményeinek, műszaki adatainak, ellenőrzése és karbantartása körülményeinek, pontos térképi azonosításának ismertetése</w:t>
      </w:r>
      <w:bookmarkEnd w:id="59"/>
      <w:bookmarkEnd w:id="60"/>
      <w:bookmarkEnd w:id="61"/>
    </w:p>
    <w:p w14:paraId="3E0017AD" w14:textId="77777777" w:rsidR="00176B05" w:rsidRPr="00341B1D" w:rsidRDefault="00176B05" w:rsidP="00176B05">
      <w:pPr>
        <w:rPr>
          <w:rFonts w:ascii="Times New Roman" w:hAnsi="Times New Roman"/>
        </w:rPr>
      </w:pPr>
      <w:r w:rsidRPr="00341B1D">
        <w:rPr>
          <w:rFonts w:ascii="Times New Roman" w:hAnsi="Times New Roman"/>
          <w:lang w:eastAsia="hu-HU"/>
        </w:rPr>
        <w:t>A tervezési területen felszíni, vagy felszín alatti tartály, veszélyes anyag tárolására alkalmas épület, illetve egyéb kockázatos létesítmény nem található.</w:t>
      </w:r>
      <w:r w:rsidR="00F61982" w:rsidRPr="00341B1D">
        <w:rPr>
          <w:rFonts w:ascii="Times New Roman" w:hAnsi="Times New Roman"/>
          <w:lang w:eastAsia="hu-HU"/>
        </w:rPr>
        <w:t xml:space="preserve"> </w:t>
      </w:r>
      <w:r w:rsidR="00F61982" w:rsidRPr="00341B1D">
        <w:rPr>
          <w:rFonts w:ascii="Times New Roman" w:hAnsi="Times New Roman"/>
        </w:rPr>
        <w:t>A tervezett</w:t>
      </w:r>
      <w:r w:rsidRPr="00341B1D">
        <w:rPr>
          <w:rFonts w:ascii="Times New Roman" w:hAnsi="Times New Roman"/>
        </w:rPr>
        <w:t xml:space="preserve"> üzem működéséhez szükséges ipari vizet és ivóvi</w:t>
      </w:r>
      <w:r w:rsidR="00F61982" w:rsidRPr="00341B1D">
        <w:rPr>
          <w:rFonts w:ascii="Times New Roman" w:hAnsi="Times New Roman"/>
        </w:rPr>
        <w:t>zet a Mátrai Erőmű szolgáltatja majd szolgáltatói szerződés keretében.</w:t>
      </w:r>
      <w:r w:rsidR="00201A89" w:rsidRPr="00341B1D">
        <w:rPr>
          <w:rFonts w:ascii="Times New Roman" w:hAnsi="Times New Roman"/>
        </w:rPr>
        <w:t xml:space="preserve"> </w:t>
      </w:r>
      <w:r w:rsidRPr="00341B1D">
        <w:rPr>
          <w:rFonts w:ascii="Times New Roman" w:hAnsi="Times New Roman"/>
        </w:rPr>
        <w:t>A Markazi tó felől az erőműbe két földalatti nyersvíz vezeték fut:</w:t>
      </w:r>
    </w:p>
    <w:p w14:paraId="249913FA" w14:textId="77777777" w:rsidR="00201A89" w:rsidRPr="00341B1D" w:rsidRDefault="00176B05" w:rsidP="00A378D8">
      <w:pPr>
        <w:pStyle w:val="ListBullet"/>
        <w:rPr>
          <w:rFonts w:ascii="Times New Roman" w:hAnsi="Times New Roman"/>
        </w:rPr>
      </w:pPr>
      <w:r w:rsidRPr="00341B1D">
        <w:rPr>
          <w:rFonts w:ascii="Times New Roman" w:hAnsi="Times New Roman"/>
        </w:rPr>
        <w:lastRenderedPageBreak/>
        <w:t xml:space="preserve">Markaz I. (DN500) – a Visontai Bánya víztelenítésére használt 130-180 m mély kutakból kitermelt víz </w:t>
      </w:r>
    </w:p>
    <w:p w14:paraId="1FA034AA" w14:textId="77777777" w:rsidR="00176B05" w:rsidRPr="00341B1D" w:rsidRDefault="00176B05" w:rsidP="00A378D8">
      <w:pPr>
        <w:pStyle w:val="ListBullet"/>
        <w:rPr>
          <w:rFonts w:ascii="Times New Roman" w:hAnsi="Times New Roman"/>
        </w:rPr>
      </w:pPr>
      <w:r w:rsidRPr="00341B1D">
        <w:rPr>
          <w:rFonts w:ascii="Times New Roman" w:hAnsi="Times New Roman"/>
        </w:rPr>
        <w:t>Markaz II. (DN400) – a Markazi tóból szivattyúzott nyersvíz</w:t>
      </w:r>
    </w:p>
    <w:p w14:paraId="141BB52F" w14:textId="77777777" w:rsidR="004B156C" w:rsidRPr="00423164" w:rsidRDefault="004B156C" w:rsidP="004B156C">
      <w:pPr>
        <w:rPr>
          <w:rFonts w:ascii="Times New Roman" w:hAnsi="Times New Roman"/>
        </w:rPr>
      </w:pPr>
      <w:r w:rsidRPr="00423164">
        <w:rPr>
          <w:rFonts w:ascii="Times New Roman" w:hAnsi="Times New Roman"/>
        </w:rPr>
        <w:t xml:space="preserve">A földalatti nyersvíz vezetékekből egy-egy leágazás kerül kialakításra, melynek csatlakozási pontja a X:272729.9593, Y: 726206.0505 EOV koordinátákon található. Az armatúra csoport után közös gerinc lesz kiépítve, fog történni mennyiség- és nyomásmérés, valamint a zavarosság ellenőrzése. </w:t>
      </w:r>
    </w:p>
    <w:p w14:paraId="0602937C" w14:textId="77777777" w:rsidR="004B156C" w:rsidRPr="00423164" w:rsidRDefault="004B156C" w:rsidP="004B156C">
      <w:pPr>
        <w:pStyle w:val="ListBullet2"/>
        <w:rPr>
          <w:rFonts w:ascii="Times New Roman" w:hAnsi="Times New Roman"/>
        </w:rPr>
      </w:pPr>
      <w:r w:rsidRPr="00423164">
        <w:rPr>
          <w:rFonts w:ascii="Times New Roman" w:hAnsi="Times New Roman"/>
        </w:rPr>
        <w:t>Várható fogyasztás ipari vízre(technológiai és kiszolgáló): 135,5 m</w:t>
      </w:r>
      <w:r w:rsidRPr="00423164">
        <w:rPr>
          <w:rFonts w:ascii="Times New Roman" w:hAnsi="Times New Roman"/>
          <w:vertAlign w:val="superscript"/>
        </w:rPr>
        <w:t>3</w:t>
      </w:r>
      <w:r w:rsidRPr="00423164">
        <w:rPr>
          <w:rFonts w:ascii="Times New Roman" w:hAnsi="Times New Roman"/>
        </w:rPr>
        <w:t>/h.</w:t>
      </w:r>
    </w:p>
    <w:p w14:paraId="2BE0B37F" w14:textId="77777777" w:rsidR="004B156C" w:rsidRPr="00423164" w:rsidRDefault="004B156C" w:rsidP="004B156C">
      <w:pPr>
        <w:pStyle w:val="ListBullet2"/>
        <w:rPr>
          <w:rFonts w:ascii="Times New Roman" w:hAnsi="Times New Roman"/>
        </w:rPr>
      </w:pPr>
      <w:r w:rsidRPr="00423164">
        <w:rPr>
          <w:rFonts w:ascii="Times New Roman" w:hAnsi="Times New Roman"/>
        </w:rPr>
        <w:t>Várható fogyasztás ivóvíz tekintetében: 10 950 m</w:t>
      </w:r>
      <w:r w:rsidRPr="00423164">
        <w:rPr>
          <w:rFonts w:ascii="Times New Roman" w:hAnsi="Times New Roman"/>
          <w:vertAlign w:val="superscript"/>
        </w:rPr>
        <w:t>3</w:t>
      </w:r>
      <w:r w:rsidRPr="00423164">
        <w:rPr>
          <w:rFonts w:ascii="Times New Roman" w:hAnsi="Times New Roman"/>
        </w:rPr>
        <w:t>/év.</w:t>
      </w:r>
    </w:p>
    <w:p w14:paraId="010517EA" w14:textId="40A0C8F0" w:rsidR="00176B05" w:rsidRPr="00341B1D" w:rsidRDefault="00176B05" w:rsidP="00176B05">
      <w:pPr>
        <w:rPr>
          <w:rFonts w:ascii="Times New Roman" w:hAnsi="Times New Roman"/>
          <w:lang w:eastAsia="hu-HU"/>
        </w:rPr>
      </w:pPr>
      <w:r w:rsidRPr="00341B1D">
        <w:rPr>
          <w:rFonts w:ascii="Times New Roman" w:hAnsi="Times New Roman"/>
          <w:lang w:eastAsia="hu-HU"/>
        </w:rPr>
        <w:t>A létesítmény közvetlen környezetében a 2.3.1 fejezetben részletesen ismertetettek szerint közlekedő utak, valamint mezőgazdasági területek találhatóak.</w:t>
      </w:r>
    </w:p>
    <w:p w14:paraId="3B732434" w14:textId="77777777" w:rsidR="00FD7111" w:rsidRPr="00341B1D" w:rsidRDefault="00FD7111" w:rsidP="00756CA7">
      <w:pPr>
        <w:pStyle w:val="Heading2"/>
        <w:rPr>
          <w:rFonts w:ascii="Times New Roman" w:hAnsi="Times New Roman"/>
        </w:rPr>
      </w:pPr>
      <w:bookmarkStart w:id="62" w:name="_Toc340401742"/>
      <w:bookmarkStart w:id="63" w:name="_Toc340432118"/>
      <w:bookmarkStart w:id="64" w:name="_Toc340432262"/>
      <w:r w:rsidRPr="00341B1D">
        <w:rPr>
          <w:rFonts w:ascii="Times New Roman" w:hAnsi="Times New Roman"/>
        </w:rPr>
        <w:t>Annak vizsgálata, hogy a területen folytatott, illetve tervezett tevékenységek során felhasznált, előállított vagy kibocsátott veszélyes anyagok szennyezést okozhatnak-e a földtani közegben és a felszín alatti vizekben, a vizsgálat módszertanának, az alkalmazott eljárásoknak, méréseknek és modellezéseknek a részletes ismertetésével</w:t>
      </w:r>
      <w:bookmarkEnd w:id="62"/>
      <w:bookmarkEnd w:id="63"/>
      <w:bookmarkEnd w:id="64"/>
    </w:p>
    <w:p w14:paraId="0E4EEBD0" w14:textId="77777777" w:rsidR="00816E4A" w:rsidRPr="00341B1D" w:rsidRDefault="00816E4A" w:rsidP="00816E4A">
      <w:pPr>
        <w:rPr>
          <w:rFonts w:ascii="Times New Roman" w:hAnsi="Times New Roman"/>
          <w:lang w:eastAsia="hu-HU"/>
        </w:rPr>
      </w:pPr>
      <w:r w:rsidRPr="00341B1D">
        <w:rPr>
          <w:rFonts w:ascii="Times New Roman" w:hAnsi="Times New Roman"/>
          <w:lang w:eastAsia="hu-HU"/>
        </w:rPr>
        <w:t>A területen veszélyes anyagok, környezetre kockázatos anyagok tárolása, hasznosítása ez idáig nem történt.</w:t>
      </w:r>
    </w:p>
    <w:p w14:paraId="52263073" w14:textId="21D46569" w:rsidR="00972524" w:rsidRPr="00341B1D" w:rsidRDefault="00B92233" w:rsidP="00816E4A">
      <w:pPr>
        <w:rPr>
          <w:rFonts w:ascii="Times New Roman" w:hAnsi="Times New Roman"/>
          <w:noProof/>
        </w:rPr>
      </w:pPr>
      <w:r w:rsidRPr="00341B1D">
        <w:rPr>
          <w:rFonts w:ascii="Times New Roman" w:hAnsi="Times New Roman"/>
          <w:lang w:eastAsia="hu-HU"/>
        </w:rPr>
        <w:t xml:space="preserve">A </w:t>
      </w:r>
      <w:r w:rsidR="005C2066" w:rsidRPr="00341B1D">
        <w:rPr>
          <w:rFonts w:ascii="Times New Roman" w:hAnsi="Times New Roman"/>
          <w:lang w:eastAsia="hu-HU"/>
        </w:rPr>
        <w:t>létesítményből származó kibocsátások és azok felszín alatti vizekre, illetve földtani közegre vonatkozó hatásait a</w:t>
      </w:r>
      <w:r w:rsidR="005C2066" w:rsidRPr="00341B1D">
        <w:rPr>
          <w:rFonts w:ascii="Times New Roman" w:hAnsi="Times New Roman"/>
        </w:rPr>
        <w:t xml:space="preserve">z </w:t>
      </w:r>
      <w:r w:rsidR="005C2066" w:rsidRPr="00341B1D">
        <w:rPr>
          <w:rFonts w:ascii="Times New Roman" w:hAnsi="Times New Roman"/>
          <w:lang w:eastAsia="hu-HU"/>
        </w:rPr>
        <w:t xml:space="preserve">egységes környezethasználati engedély módosításhoz végzett felülvizsgálati </w:t>
      </w:r>
      <w:r w:rsidR="005C2066" w:rsidRPr="004B156C">
        <w:rPr>
          <w:rFonts w:ascii="Times New Roman" w:hAnsi="Times New Roman"/>
          <w:lang w:eastAsia="hu-HU"/>
        </w:rPr>
        <w:t>dokumentáció 3.4.</w:t>
      </w:r>
      <w:r w:rsidR="005C2066" w:rsidRPr="004B156C">
        <w:rPr>
          <w:rFonts w:ascii="Times New Roman" w:hAnsi="Times New Roman"/>
        </w:rPr>
        <w:t xml:space="preserve"> fejezetében</w:t>
      </w:r>
      <w:r w:rsidR="005D35A1" w:rsidRPr="004B156C">
        <w:rPr>
          <w:rFonts w:ascii="Times New Roman" w:hAnsi="Times New Roman"/>
        </w:rPr>
        <w:t>, a f</w:t>
      </w:r>
      <w:r w:rsidR="005D35A1" w:rsidRPr="004B156C">
        <w:rPr>
          <w:rFonts w:ascii="Times New Roman" w:hAnsi="Times New Roman"/>
          <w:noProof/>
        </w:rPr>
        <w:t>elszín alatti vizek, talaj védelmére szolgáló intézkedések</w:t>
      </w:r>
      <w:r w:rsidR="005C2066" w:rsidRPr="004B156C">
        <w:rPr>
          <w:rFonts w:ascii="Times New Roman" w:hAnsi="Times New Roman"/>
        </w:rPr>
        <w:t xml:space="preserve"> </w:t>
      </w:r>
      <w:r w:rsidR="005D35A1" w:rsidRPr="004B156C">
        <w:rPr>
          <w:rFonts w:ascii="Times New Roman" w:hAnsi="Times New Roman"/>
        </w:rPr>
        <w:t xml:space="preserve">bemutatása </w:t>
      </w:r>
      <w:r w:rsidR="005C2066" w:rsidRPr="004B156C">
        <w:rPr>
          <w:rFonts w:ascii="Times New Roman" w:hAnsi="Times New Roman"/>
        </w:rPr>
        <w:t xml:space="preserve">részletesen </w:t>
      </w:r>
      <w:r w:rsidR="005D35A1" w:rsidRPr="004B156C">
        <w:rPr>
          <w:rFonts w:ascii="Times New Roman" w:hAnsi="Times New Roman"/>
          <w:noProof/>
        </w:rPr>
        <w:t>a 5.1.4. fejezetében olvasható</w:t>
      </w:r>
      <w:r w:rsidR="005D35A1" w:rsidRPr="00341B1D">
        <w:rPr>
          <w:rFonts w:ascii="Times New Roman" w:hAnsi="Times New Roman"/>
          <w:noProof/>
        </w:rPr>
        <w:t>.</w:t>
      </w:r>
    </w:p>
    <w:p w14:paraId="1E1D90EF" w14:textId="77777777" w:rsidR="00B22E24" w:rsidRPr="00341B1D" w:rsidRDefault="00A30A66" w:rsidP="00756CA7">
      <w:pPr>
        <w:pStyle w:val="Heading2"/>
        <w:rPr>
          <w:rFonts w:ascii="Times New Roman" w:hAnsi="Times New Roman"/>
        </w:rPr>
      </w:pPr>
      <w:bookmarkStart w:id="65" w:name="_Toc340401743"/>
      <w:bookmarkStart w:id="66" w:name="_Toc340432119"/>
      <w:bookmarkStart w:id="67" w:name="_Toc340432263"/>
      <w:r w:rsidRPr="00341B1D">
        <w:rPr>
          <w:rFonts w:ascii="Times New Roman" w:hAnsi="Times New Roman"/>
        </w:rPr>
        <w:t xml:space="preserve">A </w:t>
      </w:r>
      <w:r w:rsidR="00B22E24" w:rsidRPr="00341B1D">
        <w:rPr>
          <w:rFonts w:ascii="Times New Roman" w:hAnsi="Times New Roman"/>
        </w:rPr>
        <w:t>hatályos területrendezési terv szerinti területhasználati besorolás, a terület érzékenységi kategóriáinak ismertetése</w:t>
      </w:r>
      <w:bookmarkEnd w:id="65"/>
      <w:bookmarkEnd w:id="66"/>
      <w:bookmarkEnd w:id="67"/>
    </w:p>
    <w:p w14:paraId="7861964D" w14:textId="01F2BC88" w:rsidR="00816E4A" w:rsidRPr="00341B1D" w:rsidRDefault="00816E4A" w:rsidP="002B612F">
      <w:pPr>
        <w:spacing w:after="0"/>
        <w:rPr>
          <w:rFonts w:ascii="Times New Roman" w:hAnsi="Times New Roman"/>
          <w:lang w:eastAsia="hu-HU"/>
        </w:rPr>
      </w:pPr>
      <w:r w:rsidRPr="00341B1D">
        <w:rPr>
          <w:rFonts w:ascii="Times New Roman" w:hAnsi="Times New Roman"/>
          <w:lang w:eastAsia="hu-HU"/>
        </w:rPr>
        <w:t xml:space="preserve">A létesítendő üzem területe Visonta külterületén, a Mátrai Erőmű területén, az Erőműtől ÉK irányban található, </w:t>
      </w:r>
      <w:proofErr w:type="spellStart"/>
      <w:r w:rsidRPr="00341B1D">
        <w:rPr>
          <w:rFonts w:ascii="Times New Roman" w:hAnsi="Times New Roman"/>
          <w:lang w:eastAsia="hu-HU"/>
        </w:rPr>
        <w:t>Gip</w:t>
      </w:r>
      <w:proofErr w:type="spellEnd"/>
      <w:r w:rsidRPr="00341B1D">
        <w:rPr>
          <w:rFonts w:ascii="Times New Roman" w:hAnsi="Times New Roman"/>
          <w:lang w:eastAsia="hu-HU"/>
        </w:rPr>
        <w:t xml:space="preserve"> (ipari-gazdasági terület) besorolású övezetben található. A </w:t>
      </w:r>
      <w:r w:rsidR="005C2066" w:rsidRPr="00341B1D">
        <w:rPr>
          <w:rFonts w:ascii="Times New Roman" w:hAnsi="Times New Roman"/>
          <w:lang w:eastAsia="hu-HU"/>
        </w:rPr>
        <w:t>terület érzékenységi besorolása</w:t>
      </w:r>
      <w:r w:rsidRPr="00341B1D">
        <w:rPr>
          <w:rFonts w:ascii="Times New Roman" w:hAnsi="Times New Roman"/>
          <w:lang w:eastAsia="hu-HU"/>
        </w:rPr>
        <w:t xml:space="preserve"> érzékeny</w:t>
      </w:r>
      <w:r w:rsidR="005C2066" w:rsidRPr="00341B1D">
        <w:rPr>
          <w:rFonts w:ascii="Times New Roman" w:hAnsi="Times New Roman"/>
          <w:lang w:eastAsia="hu-HU"/>
        </w:rPr>
        <w:t>. (lásd 2.3.5.1. fejezet 3. ábra)</w:t>
      </w:r>
    </w:p>
    <w:p w14:paraId="52CFFF68" w14:textId="77777777" w:rsidR="00B22E24" w:rsidRPr="00341B1D" w:rsidRDefault="00A30A66" w:rsidP="00756CA7">
      <w:pPr>
        <w:pStyle w:val="Heading2"/>
        <w:rPr>
          <w:rFonts w:ascii="Times New Roman" w:hAnsi="Times New Roman"/>
        </w:rPr>
      </w:pPr>
      <w:bookmarkStart w:id="68" w:name="_Toc340401744"/>
      <w:bookmarkStart w:id="69" w:name="_Toc340432120"/>
      <w:bookmarkStart w:id="70" w:name="_Toc340432264"/>
      <w:r w:rsidRPr="00341B1D">
        <w:rPr>
          <w:rFonts w:ascii="Times New Roman" w:hAnsi="Times New Roman"/>
        </w:rPr>
        <w:t>A</w:t>
      </w:r>
      <w:r w:rsidR="00B22E24" w:rsidRPr="00341B1D">
        <w:rPr>
          <w:rFonts w:ascii="Times New Roman" w:hAnsi="Times New Roman"/>
        </w:rPr>
        <w:t>z érintett terület tulajdonosainak, használóinak neve, lakcíme vagy székhelye, elektronikus levélcíme, telefonos elérhetősége</w:t>
      </w:r>
      <w:bookmarkEnd w:id="68"/>
      <w:bookmarkEnd w:id="69"/>
      <w:bookmarkEnd w:id="70"/>
    </w:p>
    <w:p w14:paraId="059E8BBE" w14:textId="0C8F110D" w:rsidR="00380E2F" w:rsidRPr="00341B1D" w:rsidRDefault="00624C63" w:rsidP="00A41DFD">
      <w:pPr>
        <w:pStyle w:val="Caption"/>
        <w:tabs>
          <w:tab w:val="left" w:pos="2835"/>
        </w:tabs>
        <w:rPr>
          <w:rFonts w:ascii="Times New Roman" w:hAnsi="Times New Roman"/>
        </w:rPr>
      </w:pPr>
      <w:r w:rsidRPr="00341B1D">
        <w:rPr>
          <w:rFonts w:ascii="Times New Roman" w:hAnsi="Times New Roman"/>
        </w:rPr>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4</w:t>
      </w:r>
      <w:r w:rsidRPr="00341B1D">
        <w:rPr>
          <w:rFonts w:ascii="Times New Roman" w:hAnsi="Times New Roman"/>
          <w:noProof/>
        </w:rPr>
        <w:fldChar w:fldCharType="end"/>
      </w:r>
      <w:r w:rsidR="00A41DFD" w:rsidRPr="00341B1D">
        <w:rPr>
          <w:rFonts w:ascii="Times New Roman" w:hAnsi="Times New Roman"/>
        </w:rPr>
        <w:t xml:space="preserve">. táblázat: </w:t>
      </w:r>
      <w:r w:rsidR="00380E2F" w:rsidRPr="00341B1D">
        <w:rPr>
          <w:rFonts w:ascii="Times New Roman" w:hAnsi="Times New Roman"/>
          <w:lang w:eastAsia="hu-HU"/>
        </w:rPr>
        <w:t>A beruházással érintett terület tu</w:t>
      </w:r>
      <w:r w:rsidR="00A41DFD" w:rsidRPr="00341B1D">
        <w:rPr>
          <w:rFonts w:ascii="Times New Roman" w:hAnsi="Times New Roman"/>
          <w:lang w:eastAsia="hu-HU"/>
        </w:rPr>
        <w:t>lajdonosai és azok elérhetősége</w:t>
      </w:r>
    </w:p>
    <w:tbl>
      <w:tblPr>
        <w:tblStyle w:val="TableGrid"/>
        <w:tblW w:w="4942" w:type="pct"/>
        <w:tblInd w:w="108" w:type="dxa"/>
        <w:tblLook w:val="04A0" w:firstRow="1" w:lastRow="0" w:firstColumn="1" w:lastColumn="0" w:noHBand="0" w:noVBand="1"/>
      </w:tblPr>
      <w:tblGrid>
        <w:gridCol w:w="2011"/>
        <w:gridCol w:w="2438"/>
        <w:gridCol w:w="4836"/>
      </w:tblGrid>
      <w:tr w:rsidR="00AD6B0C" w:rsidRPr="00341B1D" w14:paraId="347A1862" w14:textId="77777777" w:rsidTr="0026193E">
        <w:tc>
          <w:tcPr>
            <w:tcW w:w="1083" w:type="pct"/>
          </w:tcPr>
          <w:p w14:paraId="2E63B88A" w14:textId="77777777" w:rsidR="00AD6B0C" w:rsidRPr="00341B1D" w:rsidRDefault="00AD6B0C" w:rsidP="00AD6B0C">
            <w:pPr>
              <w:spacing w:after="0"/>
              <w:rPr>
                <w:rFonts w:ascii="Times New Roman" w:hAnsi="Times New Roman"/>
                <w:b/>
              </w:rPr>
            </w:pPr>
            <w:r w:rsidRPr="00341B1D">
              <w:rPr>
                <w:rFonts w:ascii="Times New Roman" w:hAnsi="Times New Roman"/>
                <w:b/>
              </w:rPr>
              <w:t>Érintett ingatlan</w:t>
            </w:r>
          </w:p>
        </w:tc>
        <w:tc>
          <w:tcPr>
            <w:tcW w:w="1313" w:type="pct"/>
          </w:tcPr>
          <w:p w14:paraId="42AB48AB" w14:textId="77777777" w:rsidR="00AD6B0C" w:rsidRPr="00341B1D" w:rsidRDefault="00AD6B0C" w:rsidP="00AD6B0C">
            <w:pPr>
              <w:spacing w:after="0"/>
              <w:rPr>
                <w:rFonts w:ascii="Times New Roman" w:hAnsi="Times New Roman"/>
                <w:b/>
              </w:rPr>
            </w:pPr>
            <w:r w:rsidRPr="00341B1D">
              <w:rPr>
                <w:rFonts w:ascii="Times New Roman" w:hAnsi="Times New Roman"/>
                <w:b/>
              </w:rPr>
              <w:t>Tulajdonos</w:t>
            </w:r>
          </w:p>
        </w:tc>
        <w:tc>
          <w:tcPr>
            <w:tcW w:w="2604" w:type="pct"/>
          </w:tcPr>
          <w:p w14:paraId="400FAD59" w14:textId="77777777" w:rsidR="00AD6B0C" w:rsidRPr="00341B1D" w:rsidRDefault="00AD6B0C" w:rsidP="00AD6B0C">
            <w:pPr>
              <w:spacing w:after="0"/>
              <w:rPr>
                <w:rFonts w:ascii="Times New Roman" w:hAnsi="Times New Roman"/>
                <w:b/>
              </w:rPr>
            </w:pPr>
            <w:r w:rsidRPr="00341B1D">
              <w:rPr>
                <w:rFonts w:ascii="Times New Roman" w:hAnsi="Times New Roman"/>
                <w:b/>
              </w:rPr>
              <w:t>Elérhetőségek</w:t>
            </w:r>
          </w:p>
        </w:tc>
      </w:tr>
      <w:tr w:rsidR="00AD6B0C" w:rsidRPr="00341B1D" w14:paraId="54C27530" w14:textId="77777777" w:rsidTr="0026193E">
        <w:trPr>
          <w:trHeight w:val="794"/>
        </w:trPr>
        <w:tc>
          <w:tcPr>
            <w:tcW w:w="1083" w:type="pct"/>
            <w:vAlign w:val="center"/>
          </w:tcPr>
          <w:p w14:paraId="4B063467" w14:textId="77777777" w:rsidR="00AD6B0C" w:rsidRPr="00341B1D" w:rsidRDefault="00AD6B0C" w:rsidP="00AD6B0C">
            <w:pPr>
              <w:spacing w:after="0"/>
              <w:jc w:val="left"/>
              <w:rPr>
                <w:rFonts w:ascii="Times New Roman" w:hAnsi="Times New Roman"/>
                <w:sz w:val="20"/>
              </w:rPr>
            </w:pPr>
            <w:r w:rsidRPr="00341B1D">
              <w:rPr>
                <w:rFonts w:ascii="Times New Roman" w:hAnsi="Times New Roman"/>
                <w:sz w:val="20"/>
              </w:rPr>
              <w:t>0158/25</w:t>
            </w:r>
          </w:p>
          <w:p w14:paraId="4815343A" w14:textId="77777777" w:rsidR="00AD6B0C" w:rsidRPr="00341B1D" w:rsidRDefault="00AD6B0C" w:rsidP="00AD6B0C">
            <w:pPr>
              <w:jc w:val="left"/>
              <w:rPr>
                <w:rFonts w:ascii="Times New Roman" w:hAnsi="Times New Roman"/>
                <w:sz w:val="20"/>
              </w:rPr>
            </w:pPr>
            <w:r w:rsidRPr="00341B1D">
              <w:rPr>
                <w:rFonts w:ascii="Times New Roman" w:hAnsi="Times New Roman"/>
                <w:sz w:val="20"/>
              </w:rPr>
              <w:t>0158/13</w:t>
            </w:r>
          </w:p>
        </w:tc>
        <w:tc>
          <w:tcPr>
            <w:tcW w:w="1313" w:type="pct"/>
            <w:vAlign w:val="center"/>
          </w:tcPr>
          <w:p w14:paraId="7081629E" w14:textId="77777777" w:rsidR="00AD6B0C" w:rsidRPr="00341B1D" w:rsidRDefault="00AD6B0C" w:rsidP="00AD6B0C">
            <w:pPr>
              <w:spacing w:after="0"/>
              <w:jc w:val="left"/>
              <w:rPr>
                <w:rFonts w:ascii="Times New Roman" w:hAnsi="Times New Roman"/>
                <w:sz w:val="20"/>
              </w:rPr>
            </w:pPr>
            <w:r w:rsidRPr="00341B1D">
              <w:rPr>
                <w:rFonts w:ascii="Times New Roman" w:hAnsi="Times New Roman"/>
                <w:sz w:val="20"/>
              </w:rPr>
              <w:t xml:space="preserve">Mátrai Erőmű </w:t>
            </w:r>
            <w:proofErr w:type="spellStart"/>
            <w:r w:rsidRPr="00341B1D">
              <w:rPr>
                <w:rFonts w:ascii="Times New Roman" w:hAnsi="Times New Roman"/>
                <w:sz w:val="20"/>
              </w:rPr>
              <w:t>Zrt</w:t>
            </w:r>
            <w:proofErr w:type="spellEnd"/>
            <w:r w:rsidRPr="00341B1D">
              <w:rPr>
                <w:rFonts w:ascii="Times New Roman" w:hAnsi="Times New Roman"/>
                <w:sz w:val="20"/>
              </w:rPr>
              <w:t>.</w:t>
            </w:r>
          </w:p>
        </w:tc>
        <w:tc>
          <w:tcPr>
            <w:tcW w:w="2604" w:type="pct"/>
            <w:vAlign w:val="center"/>
          </w:tcPr>
          <w:p w14:paraId="2EB14787" w14:textId="77777777" w:rsidR="00AD6B0C" w:rsidRPr="00341B1D" w:rsidRDefault="00AD6B0C" w:rsidP="00AD6B0C">
            <w:pPr>
              <w:spacing w:after="0"/>
              <w:jc w:val="left"/>
              <w:rPr>
                <w:rFonts w:ascii="Times New Roman" w:hAnsi="Times New Roman"/>
                <w:sz w:val="20"/>
              </w:rPr>
            </w:pPr>
            <w:r w:rsidRPr="00341B1D">
              <w:rPr>
                <w:rFonts w:ascii="Times New Roman" w:hAnsi="Times New Roman"/>
                <w:sz w:val="20"/>
              </w:rPr>
              <w:t>Székhely: 3271 Visonta, Erőmű utca 11.</w:t>
            </w:r>
          </w:p>
          <w:p w14:paraId="6211D0E5" w14:textId="77777777" w:rsidR="00AD6B0C" w:rsidRPr="00341B1D" w:rsidRDefault="00AD6B0C" w:rsidP="00AD6B0C">
            <w:pPr>
              <w:spacing w:after="0"/>
              <w:jc w:val="left"/>
              <w:rPr>
                <w:rFonts w:ascii="Times New Roman" w:hAnsi="Times New Roman"/>
                <w:sz w:val="20"/>
              </w:rPr>
            </w:pPr>
            <w:r w:rsidRPr="00341B1D">
              <w:rPr>
                <w:rFonts w:ascii="Times New Roman" w:hAnsi="Times New Roman"/>
                <w:sz w:val="20"/>
                <w:shd w:val="clear" w:color="auto" w:fill="FFFFFF"/>
              </w:rPr>
              <w:t>E-mail:</w:t>
            </w:r>
            <w:r w:rsidRPr="00341B1D">
              <w:rPr>
                <w:rStyle w:val="apple-converted-space"/>
                <w:rFonts w:ascii="Times New Roman" w:hAnsi="Times New Roman"/>
                <w:sz w:val="20"/>
                <w:shd w:val="clear" w:color="auto" w:fill="FFFFFF"/>
              </w:rPr>
              <w:t> </w:t>
            </w:r>
            <w:hyperlink r:id="rId20" w:history="1">
              <w:r w:rsidRPr="00341B1D">
                <w:rPr>
                  <w:rStyle w:val="Hyperlink"/>
                  <w:rFonts w:ascii="Times New Roman" w:hAnsi="Times New Roman"/>
                  <w:color w:val="auto"/>
                  <w:sz w:val="20"/>
                  <w:bdr w:val="none" w:sz="0" w:space="0" w:color="auto" w:frame="1"/>
                </w:rPr>
                <w:t>matra@mert.hu</w:t>
              </w:r>
            </w:hyperlink>
          </w:p>
          <w:p w14:paraId="6087CCA3" w14:textId="77777777" w:rsidR="00AD6B0C" w:rsidRPr="00341B1D" w:rsidRDefault="00AD6B0C" w:rsidP="00AD6B0C">
            <w:pPr>
              <w:spacing w:after="0"/>
              <w:jc w:val="left"/>
              <w:rPr>
                <w:rFonts w:ascii="Times New Roman" w:hAnsi="Times New Roman"/>
                <w:sz w:val="20"/>
              </w:rPr>
            </w:pPr>
            <w:r w:rsidRPr="00341B1D">
              <w:rPr>
                <w:rFonts w:ascii="Times New Roman" w:hAnsi="Times New Roman"/>
                <w:sz w:val="20"/>
              </w:rPr>
              <w:t xml:space="preserve">Telefonszám: </w:t>
            </w:r>
            <w:r w:rsidRPr="00341B1D">
              <w:rPr>
                <w:rStyle w:val="xbe"/>
                <w:rFonts w:ascii="Times New Roman" w:hAnsi="Times New Roman"/>
                <w:sz w:val="20"/>
              </w:rPr>
              <w:t>+36 37 334 000</w:t>
            </w:r>
          </w:p>
        </w:tc>
      </w:tr>
      <w:tr w:rsidR="00AD6B0C" w:rsidRPr="00341B1D" w14:paraId="683F3052" w14:textId="77777777" w:rsidTr="0026193E">
        <w:tc>
          <w:tcPr>
            <w:tcW w:w="1083" w:type="pct"/>
            <w:vAlign w:val="center"/>
          </w:tcPr>
          <w:p w14:paraId="43168276" w14:textId="77777777" w:rsidR="00AD6B0C" w:rsidRPr="00341B1D" w:rsidRDefault="00AD6B0C" w:rsidP="00655F91">
            <w:pPr>
              <w:spacing w:after="0"/>
              <w:jc w:val="left"/>
              <w:rPr>
                <w:rFonts w:ascii="Times New Roman" w:hAnsi="Times New Roman"/>
                <w:sz w:val="20"/>
              </w:rPr>
            </w:pPr>
            <w:r w:rsidRPr="00341B1D">
              <w:rPr>
                <w:rFonts w:ascii="Times New Roman" w:hAnsi="Times New Roman"/>
                <w:sz w:val="20"/>
              </w:rPr>
              <w:t>0158/5</w:t>
            </w:r>
          </w:p>
        </w:tc>
        <w:tc>
          <w:tcPr>
            <w:tcW w:w="1313" w:type="pct"/>
            <w:vAlign w:val="center"/>
          </w:tcPr>
          <w:p w14:paraId="5197C268" w14:textId="77777777" w:rsidR="00AD6B0C" w:rsidRPr="00341B1D" w:rsidRDefault="00AD6B0C" w:rsidP="00655F91">
            <w:pPr>
              <w:spacing w:after="0"/>
              <w:jc w:val="left"/>
              <w:rPr>
                <w:rFonts w:ascii="Times New Roman" w:hAnsi="Times New Roman"/>
                <w:sz w:val="20"/>
              </w:rPr>
            </w:pPr>
            <w:r w:rsidRPr="00341B1D">
              <w:rPr>
                <w:rFonts w:ascii="Times New Roman" w:hAnsi="Times New Roman"/>
                <w:sz w:val="20"/>
              </w:rPr>
              <w:t>Visonta Projekt Kft.</w:t>
            </w:r>
          </w:p>
        </w:tc>
        <w:tc>
          <w:tcPr>
            <w:tcW w:w="2604" w:type="pct"/>
            <w:vAlign w:val="center"/>
          </w:tcPr>
          <w:p w14:paraId="449B0167" w14:textId="4F8C675A" w:rsidR="00AD6B0C" w:rsidRDefault="000D268C" w:rsidP="00655F91">
            <w:pPr>
              <w:spacing w:after="0"/>
              <w:jc w:val="left"/>
              <w:rPr>
                <w:rFonts w:ascii="Times New Roman" w:hAnsi="Times New Roman"/>
                <w:sz w:val="20"/>
              </w:rPr>
            </w:pPr>
            <w:r>
              <w:rPr>
                <w:rFonts w:ascii="Times New Roman" w:hAnsi="Times New Roman"/>
                <w:sz w:val="20"/>
              </w:rPr>
              <w:t xml:space="preserve">Email: </w:t>
            </w:r>
            <w:hyperlink r:id="rId21" w:history="1">
              <w:r w:rsidRPr="005B31DB">
                <w:rPr>
                  <w:rStyle w:val="Hyperlink"/>
                  <w:rFonts w:ascii="Times New Roman" w:hAnsi="Times New Roman"/>
                  <w:sz w:val="20"/>
                </w:rPr>
                <w:t>info@visontaprojekt.hu</w:t>
              </w:r>
            </w:hyperlink>
          </w:p>
          <w:p w14:paraId="05AD666E" w14:textId="1BBB55B9" w:rsidR="000D268C" w:rsidRPr="00341B1D" w:rsidRDefault="000D268C" w:rsidP="00655F91">
            <w:pPr>
              <w:spacing w:after="0"/>
              <w:jc w:val="left"/>
              <w:rPr>
                <w:rFonts w:ascii="Times New Roman" w:hAnsi="Times New Roman"/>
                <w:color w:val="FF0000"/>
                <w:sz w:val="20"/>
              </w:rPr>
            </w:pPr>
            <w:r w:rsidRPr="00341B1D">
              <w:rPr>
                <w:rFonts w:ascii="Times New Roman" w:hAnsi="Times New Roman"/>
                <w:sz w:val="20"/>
              </w:rPr>
              <w:t xml:space="preserve">Telefonszám: </w:t>
            </w:r>
            <w:r>
              <w:rPr>
                <w:rStyle w:val="xbe"/>
                <w:rFonts w:ascii="Times New Roman" w:hAnsi="Times New Roman"/>
                <w:sz w:val="20"/>
              </w:rPr>
              <w:t xml:space="preserve">+36 30 </w:t>
            </w:r>
            <w:r w:rsidRPr="000D268C">
              <w:rPr>
                <w:rStyle w:val="xbe"/>
                <w:rFonts w:ascii="Times New Roman" w:hAnsi="Times New Roman"/>
                <w:sz w:val="20"/>
              </w:rPr>
              <w:t>337</w:t>
            </w:r>
            <w:r>
              <w:rPr>
                <w:rStyle w:val="xbe"/>
                <w:rFonts w:ascii="Times New Roman" w:hAnsi="Times New Roman"/>
                <w:sz w:val="20"/>
              </w:rPr>
              <w:t xml:space="preserve"> </w:t>
            </w:r>
            <w:r w:rsidRPr="000D268C">
              <w:rPr>
                <w:rStyle w:val="xbe"/>
                <w:rFonts w:ascii="Times New Roman" w:hAnsi="Times New Roman"/>
                <w:sz w:val="20"/>
              </w:rPr>
              <w:t>5254</w:t>
            </w:r>
          </w:p>
        </w:tc>
      </w:tr>
    </w:tbl>
    <w:p w14:paraId="5B2DB9FD" w14:textId="77777777" w:rsidR="00B22E24" w:rsidRPr="00341B1D" w:rsidRDefault="00A30A66" w:rsidP="0026193E">
      <w:pPr>
        <w:pStyle w:val="Heading1"/>
        <w:spacing w:after="120"/>
        <w:rPr>
          <w:rFonts w:ascii="Times New Roman" w:hAnsi="Times New Roman"/>
        </w:rPr>
      </w:pPr>
      <w:bookmarkStart w:id="71" w:name="_Toc340401745"/>
      <w:bookmarkStart w:id="72" w:name="_Toc340432121"/>
      <w:bookmarkStart w:id="73" w:name="_Toc340432265"/>
      <w:r w:rsidRPr="00341B1D">
        <w:rPr>
          <w:rFonts w:ascii="Times New Roman" w:hAnsi="Times New Roman"/>
          <w:sz w:val="26"/>
          <w:szCs w:val="26"/>
        </w:rPr>
        <w:t xml:space="preserve">A </w:t>
      </w:r>
      <w:r w:rsidR="00B22E24" w:rsidRPr="00341B1D">
        <w:rPr>
          <w:rFonts w:ascii="Times New Roman" w:hAnsi="Times New Roman"/>
          <w:color w:val="222222"/>
          <w:sz w:val="26"/>
          <w:szCs w:val="26"/>
          <w:lang w:eastAsia="hu-HU"/>
        </w:rPr>
        <w:t>felszín alatti vizek, a földtani közeg állapotának bemutatása</w:t>
      </w:r>
      <w:bookmarkEnd w:id="71"/>
      <w:bookmarkEnd w:id="72"/>
      <w:bookmarkEnd w:id="73"/>
    </w:p>
    <w:p w14:paraId="044516F3" w14:textId="77777777" w:rsidR="00B22E24" w:rsidRPr="00341B1D" w:rsidRDefault="00A30A66" w:rsidP="00756CA7">
      <w:pPr>
        <w:pStyle w:val="Heading2"/>
        <w:rPr>
          <w:rFonts w:ascii="Times New Roman" w:hAnsi="Times New Roman"/>
        </w:rPr>
      </w:pPr>
      <w:bookmarkStart w:id="74" w:name="_Toc340401746"/>
      <w:bookmarkStart w:id="75" w:name="_Toc340432122"/>
      <w:bookmarkStart w:id="76" w:name="_Toc340432266"/>
      <w:r w:rsidRPr="00341B1D">
        <w:rPr>
          <w:rFonts w:ascii="Times New Roman" w:hAnsi="Times New Roman"/>
        </w:rPr>
        <w:t>A</w:t>
      </w:r>
      <w:r w:rsidR="00B22E24" w:rsidRPr="00341B1D">
        <w:rPr>
          <w:rFonts w:ascii="Times New Roman" w:hAnsi="Times New Roman"/>
        </w:rPr>
        <w:t>z alapállapot meghatározása vizsgálatok alapján</w:t>
      </w:r>
      <w:bookmarkEnd w:id="74"/>
      <w:bookmarkEnd w:id="75"/>
      <w:bookmarkEnd w:id="76"/>
    </w:p>
    <w:p w14:paraId="0BBA4D91" w14:textId="1FB53588" w:rsidR="00A30A66" w:rsidRPr="00341B1D" w:rsidRDefault="00A30A66" w:rsidP="00A30A66">
      <w:pPr>
        <w:pStyle w:val="Heading3"/>
        <w:rPr>
          <w:rFonts w:ascii="Times New Roman" w:hAnsi="Times New Roman"/>
          <w:lang w:eastAsia="hu-HU"/>
        </w:rPr>
      </w:pPr>
      <w:bookmarkStart w:id="77" w:name="_Toc340401747"/>
      <w:bookmarkStart w:id="78" w:name="_Toc340432123"/>
      <w:bookmarkStart w:id="79" w:name="_Toc340432267"/>
      <w:r w:rsidRPr="00341B1D">
        <w:rPr>
          <w:rFonts w:ascii="Times New Roman" w:hAnsi="Times New Roman"/>
        </w:rPr>
        <w:t>A</w:t>
      </w:r>
      <w:r w:rsidR="00B22E24" w:rsidRPr="00341B1D">
        <w:rPr>
          <w:rFonts w:ascii="Times New Roman" w:hAnsi="Times New Roman"/>
          <w:lang w:eastAsia="hu-HU"/>
        </w:rPr>
        <w:t>z alapállapot-jelentés végzőjének, a dokumentáció készítőjének adatai, működési, szakértői engedélyek, mintavételi és mintavizsgálati akkreditáció száma, hatálya</w:t>
      </w:r>
      <w:bookmarkEnd w:id="77"/>
      <w:bookmarkEnd w:id="78"/>
      <w:bookmarkEnd w:id="79"/>
    </w:p>
    <w:p w14:paraId="053E5912" w14:textId="77777777" w:rsidR="00C87483" w:rsidRPr="00341B1D" w:rsidRDefault="00C87483" w:rsidP="00A30A66">
      <w:pPr>
        <w:rPr>
          <w:rFonts w:ascii="Times New Roman" w:hAnsi="Times New Roman"/>
          <w:lang w:eastAsia="hu-HU"/>
        </w:rPr>
      </w:pPr>
      <w:r w:rsidRPr="00341B1D">
        <w:rPr>
          <w:rFonts w:ascii="Times New Roman" w:hAnsi="Times New Roman"/>
          <w:lang w:eastAsia="hu-HU"/>
        </w:rPr>
        <w:t>A dokumentáció készítője:</w:t>
      </w:r>
    </w:p>
    <w:p w14:paraId="43EBAD27" w14:textId="77777777" w:rsidR="00816E4A" w:rsidRPr="00341B1D" w:rsidRDefault="00816E4A" w:rsidP="00816E4A">
      <w:pPr>
        <w:rPr>
          <w:rFonts w:ascii="Times New Roman" w:hAnsi="Times New Roman"/>
          <w:szCs w:val="22"/>
        </w:rPr>
      </w:pPr>
      <w:r w:rsidRPr="00341B1D">
        <w:rPr>
          <w:rFonts w:ascii="Times New Roman" w:hAnsi="Times New Roman"/>
          <w:szCs w:val="22"/>
        </w:rPr>
        <w:t>A cég elnevezése:</w:t>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r>
      <w:proofErr w:type="spellStart"/>
      <w:r w:rsidRPr="00341B1D">
        <w:rPr>
          <w:rFonts w:ascii="Times New Roman" w:hAnsi="Times New Roman"/>
          <w:szCs w:val="22"/>
        </w:rPr>
        <w:t>M-Solution</w:t>
      </w:r>
      <w:proofErr w:type="spellEnd"/>
      <w:r w:rsidRPr="00341B1D">
        <w:rPr>
          <w:rFonts w:ascii="Times New Roman" w:hAnsi="Times New Roman"/>
          <w:szCs w:val="22"/>
        </w:rPr>
        <w:t xml:space="preserve"> Mérnöki Tanácsadó Kft.</w:t>
      </w:r>
    </w:p>
    <w:p w14:paraId="435E920D" w14:textId="77777777" w:rsidR="00816E4A" w:rsidRPr="00341B1D" w:rsidRDefault="00816E4A" w:rsidP="00816E4A">
      <w:pPr>
        <w:rPr>
          <w:rFonts w:ascii="Times New Roman" w:hAnsi="Times New Roman"/>
          <w:szCs w:val="22"/>
        </w:rPr>
      </w:pPr>
      <w:r w:rsidRPr="00341B1D">
        <w:rPr>
          <w:rFonts w:ascii="Times New Roman" w:hAnsi="Times New Roman"/>
          <w:szCs w:val="22"/>
        </w:rPr>
        <w:t>A cég rövidített elnevezése:</w:t>
      </w:r>
      <w:r w:rsidRPr="00341B1D">
        <w:rPr>
          <w:rFonts w:ascii="Times New Roman" w:hAnsi="Times New Roman"/>
          <w:szCs w:val="22"/>
        </w:rPr>
        <w:tab/>
      </w:r>
      <w:r w:rsidRPr="00341B1D">
        <w:rPr>
          <w:rFonts w:ascii="Times New Roman" w:hAnsi="Times New Roman"/>
          <w:szCs w:val="22"/>
        </w:rPr>
        <w:tab/>
      </w:r>
      <w:proofErr w:type="spellStart"/>
      <w:r w:rsidRPr="00341B1D">
        <w:rPr>
          <w:rFonts w:ascii="Times New Roman" w:hAnsi="Times New Roman"/>
          <w:szCs w:val="22"/>
        </w:rPr>
        <w:t>M-Solution</w:t>
      </w:r>
      <w:proofErr w:type="spellEnd"/>
      <w:r w:rsidRPr="00341B1D">
        <w:rPr>
          <w:rFonts w:ascii="Times New Roman" w:hAnsi="Times New Roman"/>
          <w:szCs w:val="22"/>
        </w:rPr>
        <w:t xml:space="preserve"> Kft.</w:t>
      </w:r>
    </w:p>
    <w:p w14:paraId="1E15D13F" w14:textId="77777777" w:rsidR="00816E4A" w:rsidRPr="00341B1D" w:rsidRDefault="00816E4A" w:rsidP="00816E4A">
      <w:pPr>
        <w:rPr>
          <w:rFonts w:ascii="Times New Roman" w:hAnsi="Times New Roman"/>
          <w:szCs w:val="22"/>
        </w:rPr>
      </w:pPr>
      <w:r w:rsidRPr="00341B1D">
        <w:rPr>
          <w:rFonts w:ascii="Times New Roman" w:hAnsi="Times New Roman"/>
          <w:szCs w:val="22"/>
        </w:rPr>
        <w:lastRenderedPageBreak/>
        <w:t>A cégjegyzék száma:</w:t>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t>13-09-167868</w:t>
      </w:r>
    </w:p>
    <w:p w14:paraId="46090D2B" w14:textId="77777777" w:rsidR="00816E4A" w:rsidRPr="00341B1D" w:rsidRDefault="00816E4A" w:rsidP="00816E4A">
      <w:pPr>
        <w:rPr>
          <w:rFonts w:ascii="Times New Roman" w:hAnsi="Times New Roman"/>
          <w:szCs w:val="22"/>
        </w:rPr>
      </w:pPr>
      <w:r w:rsidRPr="00341B1D">
        <w:rPr>
          <w:rFonts w:ascii="Times New Roman" w:hAnsi="Times New Roman"/>
          <w:szCs w:val="22"/>
        </w:rPr>
        <w:t>A cég székhelye:</w:t>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t>2318 Szigetszentmárton, Petőfi S. u. 32.</w:t>
      </w:r>
    </w:p>
    <w:p w14:paraId="644AF5B3" w14:textId="77777777" w:rsidR="00816E4A" w:rsidRPr="00341B1D" w:rsidRDefault="00816E4A" w:rsidP="00816E4A">
      <w:pPr>
        <w:rPr>
          <w:rFonts w:ascii="Times New Roman" w:hAnsi="Times New Roman"/>
          <w:szCs w:val="22"/>
        </w:rPr>
      </w:pPr>
      <w:r w:rsidRPr="00341B1D">
        <w:rPr>
          <w:rFonts w:ascii="Times New Roman" w:hAnsi="Times New Roman"/>
          <w:szCs w:val="22"/>
        </w:rPr>
        <w:t>Telefon:</w:t>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t>(30) 640 7821</w:t>
      </w:r>
    </w:p>
    <w:p w14:paraId="2AC0AE05" w14:textId="77777777" w:rsidR="00816E4A" w:rsidRPr="00341B1D" w:rsidRDefault="00816E4A" w:rsidP="00816E4A">
      <w:pPr>
        <w:rPr>
          <w:rFonts w:ascii="Times New Roman" w:hAnsi="Times New Roman"/>
          <w:szCs w:val="22"/>
        </w:rPr>
      </w:pPr>
      <w:r w:rsidRPr="00341B1D">
        <w:rPr>
          <w:rFonts w:ascii="Times New Roman" w:hAnsi="Times New Roman"/>
          <w:szCs w:val="22"/>
        </w:rPr>
        <w:t>Telefax:</w:t>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r>
      <w:r w:rsidRPr="00341B1D">
        <w:rPr>
          <w:rFonts w:ascii="Times New Roman" w:hAnsi="Times New Roman"/>
          <w:szCs w:val="22"/>
        </w:rPr>
        <w:tab/>
        <w:t xml:space="preserve">(24) </w:t>
      </w:r>
      <w:r w:rsidRPr="00341B1D">
        <w:rPr>
          <w:rFonts w:ascii="Times New Roman" w:hAnsi="Times New Roman"/>
          <w:szCs w:val="22"/>
          <w:lang w:val="de-DE"/>
        </w:rPr>
        <w:t>788 928</w:t>
      </w:r>
    </w:p>
    <w:p w14:paraId="3CE0AF10" w14:textId="77777777" w:rsidR="00816E4A" w:rsidRPr="00341B1D" w:rsidRDefault="00816E4A" w:rsidP="00816E4A">
      <w:pPr>
        <w:rPr>
          <w:rFonts w:ascii="Times New Roman" w:hAnsi="Times New Roman"/>
          <w:szCs w:val="22"/>
        </w:rPr>
      </w:pPr>
      <w:r w:rsidRPr="00341B1D">
        <w:rPr>
          <w:rFonts w:ascii="Times New Roman" w:hAnsi="Times New Roman"/>
          <w:szCs w:val="22"/>
        </w:rPr>
        <w:t>Emai</w:t>
      </w:r>
      <w:r w:rsidR="00317984" w:rsidRPr="00341B1D">
        <w:rPr>
          <w:rFonts w:ascii="Times New Roman" w:hAnsi="Times New Roman"/>
          <w:szCs w:val="22"/>
        </w:rPr>
        <w:t>l:</w:t>
      </w:r>
      <w:r w:rsidR="00317984" w:rsidRPr="00341B1D">
        <w:rPr>
          <w:rFonts w:ascii="Times New Roman" w:hAnsi="Times New Roman"/>
          <w:szCs w:val="22"/>
        </w:rPr>
        <w:tab/>
      </w:r>
      <w:r w:rsidR="00317984" w:rsidRPr="00341B1D">
        <w:rPr>
          <w:rFonts w:ascii="Times New Roman" w:hAnsi="Times New Roman"/>
          <w:szCs w:val="22"/>
        </w:rPr>
        <w:tab/>
      </w:r>
      <w:r w:rsidR="00317984" w:rsidRPr="00341B1D">
        <w:rPr>
          <w:rFonts w:ascii="Times New Roman" w:hAnsi="Times New Roman"/>
          <w:szCs w:val="22"/>
        </w:rPr>
        <w:tab/>
      </w:r>
      <w:r w:rsidR="00317984" w:rsidRPr="00341B1D">
        <w:rPr>
          <w:rFonts w:ascii="Times New Roman" w:hAnsi="Times New Roman"/>
          <w:szCs w:val="22"/>
        </w:rPr>
        <w:tab/>
      </w:r>
      <w:r w:rsidR="00317984" w:rsidRPr="00341B1D">
        <w:rPr>
          <w:rFonts w:ascii="Times New Roman" w:hAnsi="Times New Roman"/>
          <w:szCs w:val="22"/>
        </w:rPr>
        <w:tab/>
      </w:r>
      <w:hyperlink r:id="rId22" w:history="1">
        <w:r w:rsidR="00317984" w:rsidRPr="00341B1D">
          <w:rPr>
            <w:rStyle w:val="Hyperlink"/>
            <w:rFonts w:ascii="Times New Roman" w:hAnsi="Times New Roman"/>
            <w:szCs w:val="22"/>
          </w:rPr>
          <w:t>imola.kovacs@msolution.hu</w:t>
        </w:r>
      </w:hyperlink>
    </w:p>
    <w:p w14:paraId="7058B157" w14:textId="7CD467C1" w:rsidR="0014722A" w:rsidRPr="00341B1D" w:rsidRDefault="00816E4A" w:rsidP="00816E4A">
      <w:pPr>
        <w:rPr>
          <w:rFonts w:ascii="Times New Roman" w:hAnsi="Times New Roman"/>
          <w:szCs w:val="22"/>
          <w:lang w:eastAsia="hu-HU"/>
        </w:rPr>
      </w:pPr>
      <w:r w:rsidRPr="00341B1D">
        <w:rPr>
          <w:rFonts w:ascii="Times New Roman" w:hAnsi="Times New Roman"/>
          <w:szCs w:val="22"/>
          <w:lang w:eastAsia="hu-HU"/>
        </w:rPr>
        <w:t xml:space="preserve">Szakértői engedély másolata </w:t>
      </w:r>
      <w:r w:rsidR="001C436F" w:rsidRPr="00341B1D">
        <w:rPr>
          <w:rFonts w:ascii="Times New Roman" w:hAnsi="Times New Roman"/>
          <w:szCs w:val="22"/>
          <w:lang w:eastAsia="hu-HU"/>
        </w:rPr>
        <w:t>a felülvizsgálati anyag 1.1.</w:t>
      </w:r>
      <w:r w:rsidR="000D268C">
        <w:rPr>
          <w:rFonts w:ascii="Times New Roman" w:hAnsi="Times New Roman"/>
          <w:szCs w:val="22"/>
          <w:lang w:eastAsia="hu-HU"/>
        </w:rPr>
        <w:t xml:space="preserve"> </w:t>
      </w:r>
      <w:r w:rsidRPr="00341B1D">
        <w:rPr>
          <w:rFonts w:ascii="Times New Roman" w:hAnsi="Times New Roman"/>
          <w:szCs w:val="22"/>
          <w:lang w:eastAsia="hu-HU"/>
        </w:rPr>
        <w:t>melléklet</w:t>
      </w:r>
      <w:r w:rsidR="001C436F" w:rsidRPr="00341B1D">
        <w:rPr>
          <w:rFonts w:ascii="Times New Roman" w:hAnsi="Times New Roman"/>
          <w:szCs w:val="22"/>
          <w:lang w:eastAsia="hu-HU"/>
        </w:rPr>
        <w:t xml:space="preserve">ében </w:t>
      </w:r>
      <w:r w:rsidRPr="00341B1D">
        <w:rPr>
          <w:rFonts w:ascii="Times New Roman" w:hAnsi="Times New Roman"/>
          <w:szCs w:val="22"/>
          <w:lang w:eastAsia="hu-HU"/>
        </w:rPr>
        <w:t>található meg.</w:t>
      </w:r>
    </w:p>
    <w:p w14:paraId="159841AE" w14:textId="77777777" w:rsidR="00C87483" w:rsidRPr="00341B1D" w:rsidRDefault="00C87483" w:rsidP="00816E4A">
      <w:pPr>
        <w:rPr>
          <w:rStyle w:val="Strong"/>
          <w:rFonts w:ascii="Times New Roman" w:hAnsi="Times New Roman"/>
        </w:rPr>
      </w:pPr>
      <w:r w:rsidRPr="00341B1D">
        <w:rPr>
          <w:rStyle w:val="Strong"/>
          <w:rFonts w:ascii="Times New Roman" w:hAnsi="Times New Roman"/>
        </w:rPr>
        <w:t>A labo</w:t>
      </w:r>
      <w:r w:rsidR="00EF7692" w:rsidRPr="00341B1D">
        <w:rPr>
          <w:rStyle w:val="Strong"/>
          <w:rFonts w:ascii="Times New Roman" w:hAnsi="Times New Roman"/>
        </w:rPr>
        <w:t>r</w:t>
      </w:r>
      <w:r w:rsidRPr="00341B1D">
        <w:rPr>
          <w:rStyle w:val="Strong"/>
          <w:rFonts w:ascii="Times New Roman" w:hAnsi="Times New Roman"/>
        </w:rPr>
        <w:t>vizsgálatot végrehajtó analitikai labor adatai</w:t>
      </w:r>
    </w:p>
    <w:p w14:paraId="186AC31C" w14:textId="77777777" w:rsidR="00EF7692" w:rsidRPr="00341B1D" w:rsidRDefault="00C87483" w:rsidP="00EF7692">
      <w:pPr>
        <w:rPr>
          <w:rFonts w:ascii="Times New Roman" w:hAnsi="Times New Roman"/>
          <w:lang w:eastAsia="hu-HU"/>
        </w:rPr>
      </w:pPr>
      <w:r w:rsidRPr="00341B1D">
        <w:rPr>
          <w:rFonts w:ascii="Times New Roman" w:hAnsi="Times New Roman"/>
          <w:lang w:eastAsia="hu-HU"/>
        </w:rPr>
        <w:t xml:space="preserve">A talaj és talajvíz mintákat a </w:t>
      </w:r>
      <w:proofErr w:type="spellStart"/>
      <w:r w:rsidRPr="00341B1D">
        <w:rPr>
          <w:rFonts w:ascii="Times New Roman" w:hAnsi="Times New Roman"/>
          <w:lang w:eastAsia="hu-HU"/>
        </w:rPr>
        <w:t>Vitaqua</w:t>
      </w:r>
      <w:proofErr w:type="spellEnd"/>
      <w:r w:rsidRPr="00341B1D">
        <w:rPr>
          <w:rFonts w:ascii="Times New Roman" w:hAnsi="Times New Roman"/>
          <w:lang w:eastAsia="hu-HU"/>
        </w:rPr>
        <w:t xml:space="preserve"> Közműtervező Kft. (6500, Baja, Hunyadi u. 4.) vette. A mintavétel akkreditációs száma: NAT-7-0013</w:t>
      </w:r>
      <w:r w:rsidR="00317984" w:rsidRPr="00341B1D">
        <w:rPr>
          <w:rFonts w:ascii="Times New Roman" w:hAnsi="Times New Roman"/>
          <w:lang w:eastAsia="hu-HU"/>
        </w:rPr>
        <w:t xml:space="preserve">/2016, </w:t>
      </w:r>
      <w:r w:rsidRPr="00341B1D">
        <w:rPr>
          <w:rFonts w:ascii="Times New Roman" w:hAnsi="Times New Roman"/>
          <w:lang w:eastAsia="hu-HU"/>
        </w:rPr>
        <w:t xml:space="preserve"> érvé</w:t>
      </w:r>
      <w:r w:rsidR="00317984" w:rsidRPr="00341B1D">
        <w:rPr>
          <w:rFonts w:ascii="Times New Roman" w:hAnsi="Times New Roman"/>
          <w:lang w:eastAsia="hu-HU"/>
        </w:rPr>
        <w:t>nyességi ideje: 2021.05.03.</w:t>
      </w:r>
      <w:r w:rsidR="00EF7692" w:rsidRPr="00341B1D">
        <w:rPr>
          <w:rFonts w:ascii="Times New Roman" w:hAnsi="Times New Roman"/>
          <w:lang w:eastAsia="hu-HU"/>
        </w:rPr>
        <w:t xml:space="preserve"> </w:t>
      </w:r>
    </w:p>
    <w:p w14:paraId="6C1F88D6" w14:textId="1BFF1DD2" w:rsidR="00C87483" w:rsidRPr="00341B1D" w:rsidRDefault="00C87483" w:rsidP="00C87483">
      <w:pPr>
        <w:rPr>
          <w:rFonts w:ascii="Times New Roman" w:hAnsi="Times New Roman"/>
          <w:lang w:eastAsia="hu-HU"/>
        </w:rPr>
      </w:pPr>
      <w:r w:rsidRPr="00341B1D">
        <w:rPr>
          <w:rFonts w:ascii="Times New Roman" w:hAnsi="Times New Roman"/>
          <w:lang w:eastAsia="hu-HU"/>
        </w:rPr>
        <w:t>A laboratóriumi vizsgálatokat a Bálint Analitika Kft. végezte el budapesti akkreditált laboratóriumában. A Bálint Analitika Kft. akkreditálási száma NAT-1-1666/201</w:t>
      </w:r>
      <w:r w:rsidR="00317984" w:rsidRPr="00341B1D">
        <w:rPr>
          <w:rFonts w:ascii="Times New Roman" w:hAnsi="Times New Roman"/>
          <w:lang w:eastAsia="hu-HU"/>
        </w:rPr>
        <w:t>5</w:t>
      </w:r>
      <w:r w:rsidR="00956853" w:rsidRPr="00341B1D">
        <w:rPr>
          <w:rFonts w:ascii="Times New Roman" w:hAnsi="Times New Roman"/>
          <w:lang w:eastAsia="hu-HU"/>
        </w:rPr>
        <w:t xml:space="preserve">, érvényessége </w:t>
      </w:r>
      <w:r w:rsidRPr="00341B1D">
        <w:rPr>
          <w:rFonts w:ascii="Times New Roman" w:hAnsi="Times New Roman"/>
          <w:lang w:eastAsia="hu-HU"/>
        </w:rPr>
        <w:t>201</w:t>
      </w:r>
      <w:r w:rsidR="00317984" w:rsidRPr="00341B1D">
        <w:rPr>
          <w:rFonts w:ascii="Times New Roman" w:hAnsi="Times New Roman"/>
          <w:lang w:eastAsia="hu-HU"/>
        </w:rPr>
        <w:t>9</w:t>
      </w:r>
      <w:r w:rsidRPr="00341B1D">
        <w:rPr>
          <w:rFonts w:ascii="Times New Roman" w:hAnsi="Times New Roman"/>
          <w:lang w:eastAsia="hu-HU"/>
        </w:rPr>
        <w:t xml:space="preserve">. </w:t>
      </w:r>
      <w:r w:rsidR="00317984" w:rsidRPr="00341B1D">
        <w:rPr>
          <w:rFonts w:ascii="Times New Roman" w:hAnsi="Times New Roman"/>
          <w:lang w:eastAsia="hu-HU"/>
        </w:rPr>
        <w:t>12.01.</w:t>
      </w:r>
    </w:p>
    <w:p w14:paraId="10D17A66" w14:textId="77777777" w:rsidR="00C87483" w:rsidRPr="00341B1D" w:rsidRDefault="001F1AAC" w:rsidP="0026193E">
      <w:pPr>
        <w:pStyle w:val="Heading3"/>
        <w:rPr>
          <w:rFonts w:ascii="Times New Roman" w:hAnsi="Times New Roman"/>
        </w:rPr>
      </w:pPr>
      <w:bookmarkStart w:id="80" w:name="_Toc340401748"/>
      <w:bookmarkStart w:id="81" w:name="_Toc340432124"/>
      <w:bookmarkStart w:id="82" w:name="_Toc340432268"/>
      <w:r w:rsidRPr="00341B1D">
        <w:rPr>
          <w:rFonts w:ascii="Times New Roman" w:hAnsi="Times New Roman"/>
        </w:rPr>
        <w:t>A vizsgálati módszerek ismertetése</w:t>
      </w:r>
      <w:bookmarkEnd w:id="80"/>
      <w:bookmarkEnd w:id="81"/>
      <w:bookmarkEnd w:id="82"/>
    </w:p>
    <w:p w14:paraId="7C8C5118" w14:textId="385C72D1" w:rsidR="00534BB6" w:rsidRPr="00341B1D" w:rsidRDefault="00504405" w:rsidP="00534BB6">
      <w:pPr>
        <w:pStyle w:val="Heading4"/>
        <w:rPr>
          <w:rFonts w:ascii="Times New Roman" w:hAnsi="Times New Roman"/>
        </w:rPr>
      </w:pPr>
      <w:bookmarkStart w:id="83" w:name="_Toc328140439"/>
      <w:bookmarkStart w:id="84" w:name="_Toc340401749"/>
      <w:r w:rsidRPr="00341B1D">
        <w:rPr>
          <w:rFonts w:ascii="Times New Roman" w:hAnsi="Times New Roman"/>
        </w:rPr>
        <w:t>A mintavételi, laboratóriumi vizsgálatok módszertana, alkalmazott szoftverek, szabványok</w:t>
      </w:r>
      <w:bookmarkEnd w:id="83"/>
      <w:bookmarkEnd w:id="84"/>
    </w:p>
    <w:p w14:paraId="2E0FF86F" w14:textId="77777777" w:rsidR="00EF7692" w:rsidRPr="00341B1D" w:rsidRDefault="00EF7692" w:rsidP="00EF7692">
      <w:pPr>
        <w:rPr>
          <w:rFonts w:ascii="Times New Roman" w:hAnsi="Times New Roman"/>
          <w:lang w:eastAsia="hu-HU"/>
        </w:rPr>
      </w:pPr>
      <w:r w:rsidRPr="00341B1D">
        <w:rPr>
          <w:rFonts w:ascii="Times New Roman" w:hAnsi="Times New Roman"/>
          <w:lang w:eastAsia="hu-HU"/>
        </w:rPr>
        <w:t xml:space="preserve">A talaj- és a talajvíz mintákat az MSZ 21464: 1998 és az MSZ ISO 5667-11:2012 sz. szabványok előírásai alapján történt. A talaj- és talajvízmintákat a vizsgáló laboratórium által előkészített üvegekbe vették meg, majd a budapesti Bálint Analitika Kft., akkreditált laboratóriumába szállították. </w:t>
      </w:r>
    </w:p>
    <w:p w14:paraId="525CDAB9" w14:textId="4DAD8A3A" w:rsidR="00EF7692" w:rsidRPr="00341B1D" w:rsidRDefault="00C87483" w:rsidP="00C87483">
      <w:pPr>
        <w:rPr>
          <w:rFonts w:ascii="Times New Roman" w:hAnsi="Times New Roman"/>
          <w:lang w:eastAsia="hu-HU"/>
        </w:rPr>
      </w:pPr>
      <w:r w:rsidRPr="00341B1D">
        <w:rPr>
          <w:rFonts w:ascii="Times New Roman" w:hAnsi="Times New Roman"/>
          <w:lang w:eastAsia="hu-HU"/>
        </w:rPr>
        <w:t>A talajvíz, illetve talaj komponensek vizsgálat</w:t>
      </w:r>
      <w:r w:rsidR="00EF7692" w:rsidRPr="00341B1D">
        <w:rPr>
          <w:rFonts w:ascii="Times New Roman" w:hAnsi="Times New Roman"/>
          <w:lang w:eastAsia="hu-HU"/>
        </w:rPr>
        <w:t>a a Bálint Analitika Kft.</w:t>
      </w:r>
      <w:r w:rsidR="00021D23" w:rsidRPr="00341B1D">
        <w:rPr>
          <w:rFonts w:ascii="Times New Roman" w:hAnsi="Times New Roman"/>
          <w:lang w:eastAsia="hu-HU"/>
        </w:rPr>
        <w:t xml:space="preserve"> által</w:t>
      </w:r>
      <w:r w:rsidR="00EF7692" w:rsidRPr="00341B1D">
        <w:rPr>
          <w:rFonts w:ascii="Times New Roman" w:hAnsi="Times New Roman"/>
          <w:lang w:eastAsia="hu-HU"/>
        </w:rPr>
        <w:t xml:space="preserve"> </w:t>
      </w:r>
      <w:r w:rsidR="00021D23" w:rsidRPr="00341B1D">
        <w:rPr>
          <w:rFonts w:ascii="Times New Roman" w:hAnsi="Times New Roman"/>
          <w:lang w:eastAsia="hu-HU"/>
        </w:rPr>
        <w:t>szabványos módszerekkel történt, melyek</w:t>
      </w:r>
      <w:r w:rsidR="00DD3119" w:rsidRPr="00341B1D">
        <w:rPr>
          <w:rFonts w:ascii="Times New Roman" w:hAnsi="Times New Roman"/>
          <w:lang w:eastAsia="hu-HU"/>
        </w:rPr>
        <w:t xml:space="preserve"> részletesen</w:t>
      </w:r>
      <w:r w:rsidR="00021D23" w:rsidRPr="00341B1D">
        <w:rPr>
          <w:rFonts w:ascii="Times New Roman" w:hAnsi="Times New Roman"/>
          <w:lang w:eastAsia="hu-HU"/>
        </w:rPr>
        <w:t xml:space="preserve"> a 16-250/4-11. </w:t>
      </w:r>
      <w:r w:rsidR="00DD3119" w:rsidRPr="00341B1D">
        <w:rPr>
          <w:rFonts w:ascii="Times New Roman" w:hAnsi="Times New Roman"/>
          <w:lang w:eastAsia="hu-HU"/>
        </w:rPr>
        <w:t>számú vizsgálati jegyzőkönyvükben található meg.</w:t>
      </w:r>
    </w:p>
    <w:p w14:paraId="5B7FFA27" w14:textId="3FCE509A" w:rsidR="00534BB6" w:rsidRPr="00341B1D" w:rsidRDefault="00C87483" w:rsidP="00534BB6">
      <w:pPr>
        <w:pStyle w:val="Heading4"/>
        <w:rPr>
          <w:rFonts w:ascii="Times New Roman" w:hAnsi="Times New Roman"/>
          <w:lang w:eastAsia="hu-HU"/>
        </w:rPr>
      </w:pPr>
      <w:bookmarkStart w:id="85" w:name="_Toc340401750"/>
      <w:r w:rsidRPr="00341B1D">
        <w:rPr>
          <w:rFonts w:ascii="Times New Roman" w:hAnsi="Times New Roman"/>
          <w:lang w:eastAsia="hu-HU"/>
        </w:rPr>
        <w:t>G</w:t>
      </w:r>
      <w:r w:rsidR="00504405" w:rsidRPr="00341B1D">
        <w:rPr>
          <w:rFonts w:ascii="Times New Roman" w:hAnsi="Times New Roman"/>
          <w:lang w:eastAsia="hu-HU"/>
        </w:rPr>
        <w:t>eodéziai, geofizikai és egyéb vizsgálatok</w:t>
      </w:r>
      <w:bookmarkEnd w:id="85"/>
    </w:p>
    <w:p w14:paraId="119E8366" w14:textId="1BA0C8A5" w:rsidR="0014722A" w:rsidRPr="00341B1D" w:rsidRDefault="00E67B5D" w:rsidP="0026193E">
      <w:pPr>
        <w:rPr>
          <w:rFonts w:ascii="Times New Roman" w:hAnsi="Times New Roman"/>
          <w:lang w:eastAsia="hu-HU"/>
        </w:rPr>
      </w:pPr>
      <w:r w:rsidRPr="00341B1D">
        <w:rPr>
          <w:rFonts w:ascii="Times New Roman" w:hAnsi="Times New Roman"/>
          <w:lang w:eastAsia="hu-HU"/>
        </w:rPr>
        <w:t>A Visonta - 0158/25 hrsz. alatti ingatlan külterületén 2016. március 21-én 4 db feltárási ponton történő akkreditált talaj- és talajvíz mintavételezés, a talaj- és talajvízminták  laboratóriumba szállítása</w:t>
      </w:r>
      <w:r w:rsidR="007E1AF7" w:rsidRPr="00341B1D">
        <w:rPr>
          <w:rFonts w:ascii="Times New Roman" w:hAnsi="Times New Roman"/>
          <w:lang w:eastAsia="hu-HU"/>
        </w:rPr>
        <w:t>,</w:t>
      </w:r>
      <w:r w:rsidRPr="00341B1D">
        <w:rPr>
          <w:rFonts w:ascii="Times New Roman" w:hAnsi="Times New Roman"/>
          <w:lang w:eastAsia="hu-HU"/>
        </w:rPr>
        <w:t xml:space="preserve"> valamint azok laboratóriumi vizsgálata történt meg. Az egyes feltárási pontok EOV koordinátája ( X, Y és Z koordinátája), valamint a megütött és a nyugalmi talajvízszint geodéziai felméréssel meghatározásra került, melyek a </w:t>
      </w:r>
      <w:r w:rsidR="00B00757" w:rsidRPr="00341B1D">
        <w:rPr>
          <w:rFonts w:ascii="Times New Roman" w:hAnsi="Times New Roman"/>
          <w:lang w:eastAsia="hu-HU"/>
        </w:rPr>
        <w:t xml:space="preserve">mellékletként </w:t>
      </w:r>
      <w:r w:rsidRPr="00341B1D">
        <w:rPr>
          <w:rFonts w:ascii="Times New Roman" w:hAnsi="Times New Roman"/>
          <w:lang w:eastAsia="hu-HU"/>
        </w:rPr>
        <w:t xml:space="preserve">csatolt helyszínrajzon megtalálhatók. </w:t>
      </w:r>
      <w:r w:rsidR="00DD3F1C" w:rsidRPr="00341B1D">
        <w:rPr>
          <w:rFonts w:ascii="Times New Roman" w:hAnsi="Times New Roman"/>
          <w:lang w:eastAsia="hu-HU"/>
        </w:rPr>
        <w:t xml:space="preserve">A minták vizsgálata általános </w:t>
      </w:r>
      <w:r w:rsidR="001C436F" w:rsidRPr="00341B1D">
        <w:rPr>
          <w:rFonts w:ascii="Times New Roman" w:hAnsi="Times New Roman"/>
          <w:lang w:eastAsia="hu-HU"/>
        </w:rPr>
        <w:t xml:space="preserve">vízkémiai-, </w:t>
      </w:r>
      <w:r w:rsidR="00DD3F1C" w:rsidRPr="00341B1D">
        <w:rPr>
          <w:rFonts w:ascii="Times New Roman" w:hAnsi="Times New Roman"/>
          <w:lang w:eastAsia="hu-HU"/>
        </w:rPr>
        <w:t xml:space="preserve">szulfid-, nehézfém- és félfém- (AS, Cd, </w:t>
      </w:r>
      <w:proofErr w:type="spellStart"/>
      <w:r w:rsidR="00DD3F1C" w:rsidRPr="00341B1D">
        <w:rPr>
          <w:rFonts w:ascii="Times New Roman" w:hAnsi="Times New Roman"/>
          <w:lang w:eastAsia="hu-HU"/>
        </w:rPr>
        <w:t>Co</w:t>
      </w:r>
      <w:proofErr w:type="spellEnd"/>
      <w:r w:rsidR="00DD3F1C" w:rsidRPr="00341B1D">
        <w:rPr>
          <w:rFonts w:ascii="Times New Roman" w:hAnsi="Times New Roman"/>
          <w:lang w:eastAsia="hu-HU"/>
        </w:rPr>
        <w:t xml:space="preserve">, </w:t>
      </w:r>
      <w:proofErr w:type="spellStart"/>
      <w:r w:rsidR="00DD3F1C" w:rsidRPr="00341B1D">
        <w:rPr>
          <w:rFonts w:ascii="Times New Roman" w:hAnsi="Times New Roman"/>
          <w:lang w:eastAsia="hu-HU"/>
        </w:rPr>
        <w:t>Cu</w:t>
      </w:r>
      <w:proofErr w:type="spellEnd"/>
      <w:r w:rsidR="00DD3F1C" w:rsidRPr="00341B1D">
        <w:rPr>
          <w:rFonts w:ascii="Times New Roman" w:hAnsi="Times New Roman"/>
          <w:lang w:eastAsia="hu-HU"/>
        </w:rPr>
        <w:t xml:space="preserve">, </w:t>
      </w:r>
      <w:proofErr w:type="spellStart"/>
      <w:r w:rsidR="00DD3F1C" w:rsidRPr="00341B1D">
        <w:rPr>
          <w:rFonts w:ascii="Times New Roman" w:hAnsi="Times New Roman"/>
          <w:lang w:eastAsia="hu-HU"/>
        </w:rPr>
        <w:t>Cr</w:t>
      </w:r>
      <w:proofErr w:type="spellEnd"/>
      <w:r w:rsidR="00DD3F1C" w:rsidRPr="00341B1D">
        <w:rPr>
          <w:rFonts w:ascii="Times New Roman" w:hAnsi="Times New Roman"/>
          <w:lang w:eastAsia="hu-HU"/>
        </w:rPr>
        <w:t xml:space="preserve">, </w:t>
      </w:r>
      <w:proofErr w:type="spellStart"/>
      <w:r w:rsidR="00DD3F1C" w:rsidRPr="00341B1D">
        <w:rPr>
          <w:rFonts w:ascii="Times New Roman" w:hAnsi="Times New Roman"/>
          <w:lang w:eastAsia="hu-HU"/>
        </w:rPr>
        <w:t>Hg</w:t>
      </w:r>
      <w:proofErr w:type="spellEnd"/>
      <w:r w:rsidR="00DD3F1C" w:rsidRPr="00341B1D">
        <w:rPr>
          <w:rFonts w:ascii="Times New Roman" w:hAnsi="Times New Roman"/>
          <w:lang w:eastAsia="hu-HU"/>
        </w:rPr>
        <w:t xml:space="preserve">, Ni, </w:t>
      </w:r>
      <w:proofErr w:type="spellStart"/>
      <w:r w:rsidR="00DD3F1C" w:rsidRPr="00341B1D">
        <w:rPr>
          <w:rFonts w:ascii="Times New Roman" w:hAnsi="Times New Roman"/>
          <w:lang w:eastAsia="hu-HU"/>
        </w:rPr>
        <w:t>Zn</w:t>
      </w:r>
      <w:proofErr w:type="spellEnd"/>
      <w:r w:rsidR="00DD3F1C" w:rsidRPr="00341B1D">
        <w:rPr>
          <w:rFonts w:ascii="Times New Roman" w:hAnsi="Times New Roman"/>
          <w:lang w:eastAsia="hu-HU"/>
        </w:rPr>
        <w:t>), illetve TPH-GC komponensekre történt meg.</w:t>
      </w:r>
    </w:p>
    <w:p w14:paraId="37E7B729" w14:textId="491B55F9" w:rsidR="00534BB6" w:rsidRPr="00341B1D" w:rsidRDefault="00504405" w:rsidP="00534BB6">
      <w:pPr>
        <w:pStyle w:val="Heading4"/>
        <w:rPr>
          <w:rFonts w:ascii="Times New Roman" w:hAnsi="Times New Roman"/>
        </w:rPr>
      </w:pPr>
      <w:bookmarkStart w:id="86" w:name="_Toc340401751"/>
      <w:r w:rsidRPr="00341B1D">
        <w:rPr>
          <w:rFonts w:ascii="Times New Roman" w:hAnsi="Times New Roman"/>
        </w:rPr>
        <w:t>A vizsgálat létesítményei, mintavételezés</w:t>
      </w:r>
      <w:bookmarkEnd w:id="86"/>
    </w:p>
    <w:p w14:paraId="4F6A7922" w14:textId="12D4D953" w:rsidR="00C87483" w:rsidRPr="00341B1D" w:rsidRDefault="00E67B5D" w:rsidP="00E67B5D">
      <w:pPr>
        <w:rPr>
          <w:rFonts w:ascii="Times New Roman" w:hAnsi="Times New Roman"/>
          <w:lang w:eastAsia="hu-HU"/>
        </w:rPr>
      </w:pPr>
      <w:r w:rsidRPr="00341B1D">
        <w:rPr>
          <w:rFonts w:ascii="Times New Roman" w:hAnsi="Times New Roman"/>
          <w:lang w:eastAsia="hu-HU"/>
        </w:rPr>
        <w:t xml:space="preserve">Az előzetesen kijelölt </w:t>
      </w:r>
      <w:r w:rsidR="00FD2F15" w:rsidRPr="00341B1D">
        <w:rPr>
          <w:rFonts w:ascii="Times New Roman" w:hAnsi="Times New Roman"/>
          <w:lang w:eastAsia="hu-HU"/>
        </w:rPr>
        <w:t xml:space="preserve">pontokon </w:t>
      </w:r>
      <w:r w:rsidRPr="00341B1D">
        <w:rPr>
          <w:rFonts w:ascii="Times New Roman" w:hAnsi="Times New Roman"/>
          <w:lang w:eastAsia="hu-HU"/>
        </w:rPr>
        <w:t xml:space="preserve">4 db furatot készítettek Ø 125 mm-es gépi talajfúró berendezéssel (1-4. furatok). </w:t>
      </w:r>
      <w:r w:rsidR="00021D23" w:rsidRPr="00341B1D">
        <w:rPr>
          <w:rFonts w:ascii="Times New Roman" w:hAnsi="Times New Roman"/>
          <w:lang w:eastAsia="hu-HU"/>
        </w:rPr>
        <w:t>A  furatok  mélysége  maximum  6</w:t>
      </w:r>
      <w:r w:rsidR="00C87483" w:rsidRPr="00341B1D">
        <w:rPr>
          <w:rFonts w:ascii="Times New Roman" w:hAnsi="Times New Roman"/>
          <w:lang w:eastAsia="hu-HU"/>
        </w:rPr>
        <w:t>,0  méter,  vagy  a  talajvíz  szintje.  A  víz  mintavételezés</w:t>
      </w:r>
      <w:r w:rsidR="009A2509" w:rsidRPr="00341B1D">
        <w:rPr>
          <w:rFonts w:ascii="Times New Roman" w:hAnsi="Times New Roman"/>
          <w:lang w:eastAsia="hu-HU"/>
        </w:rPr>
        <w:t>hez a furatokat acélcső elhelyezéssel ideiglenesen tartósították, amelyekből a  vízmintá</w:t>
      </w:r>
      <w:r w:rsidR="00C87483" w:rsidRPr="00341B1D">
        <w:rPr>
          <w:rFonts w:ascii="Times New Roman" w:hAnsi="Times New Roman"/>
          <w:lang w:eastAsia="hu-HU"/>
        </w:rPr>
        <w:t xml:space="preserve">k kinyerése PVC iszapolóval történt meg. </w:t>
      </w:r>
    </w:p>
    <w:p w14:paraId="42B5F401" w14:textId="77777777" w:rsidR="00C87483" w:rsidRPr="00341B1D" w:rsidRDefault="00DD3F1C" w:rsidP="00C87483">
      <w:pPr>
        <w:rPr>
          <w:rFonts w:ascii="Times New Roman" w:hAnsi="Times New Roman"/>
          <w:lang w:eastAsia="hu-HU"/>
        </w:rPr>
      </w:pPr>
      <w:r w:rsidRPr="00341B1D">
        <w:rPr>
          <w:rFonts w:ascii="Times New Roman" w:hAnsi="Times New Roman"/>
          <w:lang w:eastAsia="hu-HU"/>
        </w:rPr>
        <w:t xml:space="preserve">A talajmintavétel mélysége </w:t>
      </w:r>
      <w:r w:rsidR="00E95D21" w:rsidRPr="00341B1D">
        <w:rPr>
          <w:rFonts w:ascii="Times New Roman" w:hAnsi="Times New Roman"/>
          <w:lang w:eastAsia="hu-HU"/>
        </w:rPr>
        <w:t>0,5</w:t>
      </w:r>
      <w:r w:rsidRPr="00341B1D">
        <w:rPr>
          <w:rFonts w:ascii="Times New Roman" w:hAnsi="Times New Roman"/>
          <w:lang w:eastAsia="hu-HU"/>
        </w:rPr>
        <w:t xml:space="preserve"> m</w:t>
      </w:r>
      <w:r w:rsidR="00E95D21" w:rsidRPr="00341B1D">
        <w:rPr>
          <w:rFonts w:ascii="Times New Roman" w:hAnsi="Times New Roman"/>
          <w:lang w:eastAsia="hu-HU"/>
        </w:rPr>
        <w:t>, 1 m, 3 m és 6 m. Mindegyik furatból, mind a négy mélységből történt mintavétel, de analitikai vizsgálatot csak az 1 m mélységből vett mintákból végeztek.</w:t>
      </w:r>
      <w:r w:rsidRPr="00341B1D">
        <w:rPr>
          <w:rFonts w:ascii="Times New Roman" w:hAnsi="Times New Roman"/>
          <w:lang w:eastAsia="hu-HU"/>
        </w:rPr>
        <w:t xml:space="preserve"> Talajvíz mintavétel mind a 4 furatból történt</w:t>
      </w:r>
      <w:r w:rsidR="00E95D21" w:rsidRPr="00341B1D">
        <w:rPr>
          <w:rFonts w:ascii="Times New Roman" w:hAnsi="Times New Roman"/>
          <w:lang w:eastAsia="hu-HU"/>
        </w:rPr>
        <w:t xml:space="preserve">, a vízmintákból még a </w:t>
      </w:r>
      <w:r w:rsidR="00C87483" w:rsidRPr="00341B1D">
        <w:rPr>
          <w:rFonts w:ascii="Times New Roman" w:hAnsi="Times New Roman"/>
          <w:lang w:eastAsia="hu-HU"/>
        </w:rPr>
        <w:t xml:space="preserve">helyszínen </w:t>
      </w:r>
      <w:r w:rsidR="00E95D21" w:rsidRPr="00341B1D">
        <w:rPr>
          <w:rFonts w:ascii="Times New Roman" w:hAnsi="Times New Roman"/>
          <w:lang w:eastAsia="hu-HU"/>
        </w:rPr>
        <w:t xml:space="preserve">meghatározták a </w:t>
      </w:r>
      <w:r w:rsidR="00C87483" w:rsidRPr="00341B1D">
        <w:rPr>
          <w:rFonts w:ascii="Times New Roman" w:hAnsi="Times New Roman"/>
          <w:lang w:eastAsia="hu-HU"/>
        </w:rPr>
        <w:t>pH</w:t>
      </w:r>
      <w:r w:rsidR="00E95D21" w:rsidRPr="00341B1D">
        <w:rPr>
          <w:rFonts w:ascii="Times New Roman" w:hAnsi="Times New Roman"/>
          <w:lang w:eastAsia="hu-HU"/>
        </w:rPr>
        <w:t>-t</w:t>
      </w:r>
      <w:r w:rsidR="00C87483" w:rsidRPr="00341B1D">
        <w:rPr>
          <w:rFonts w:ascii="Times New Roman" w:hAnsi="Times New Roman"/>
          <w:lang w:eastAsia="hu-HU"/>
        </w:rPr>
        <w:t xml:space="preserve">, </w:t>
      </w:r>
      <w:r w:rsidR="00E95D21" w:rsidRPr="00341B1D">
        <w:rPr>
          <w:rFonts w:ascii="Times New Roman" w:hAnsi="Times New Roman"/>
          <w:lang w:eastAsia="hu-HU"/>
        </w:rPr>
        <w:t xml:space="preserve">fajlagos elektromos </w:t>
      </w:r>
      <w:r w:rsidR="00C87483" w:rsidRPr="00341B1D">
        <w:rPr>
          <w:rFonts w:ascii="Times New Roman" w:hAnsi="Times New Roman"/>
          <w:lang w:eastAsia="hu-HU"/>
        </w:rPr>
        <w:t>vezetőképesség</w:t>
      </w:r>
      <w:r w:rsidR="00E95D21" w:rsidRPr="00341B1D">
        <w:rPr>
          <w:rFonts w:ascii="Times New Roman" w:hAnsi="Times New Roman"/>
          <w:lang w:eastAsia="hu-HU"/>
        </w:rPr>
        <w:t xml:space="preserve">et és a víz </w:t>
      </w:r>
      <w:r w:rsidR="00C87483" w:rsidRPr="00341B1D">
        <w:rPr>
          <w:rFonts w:ascii="Times New Roman" w:hAnsi="Times New Roman"/>
          <w:lang w:eastAsia="hu-HU"/>
        </w:rPr>
        <w:t>hőmérséklet</w:t>
      </w:r>
      <w:r w:rsidR="00E95D21" w:rsidRPr="00341B1D">
        <w:rPr>
          <w:rFonts w:ascii="Times New Roman" w:hAnsi="Times New Roman"/>
          <w:lang w:eastAsia="hu-HU"/>
        </w:rPr>
        <w:t>ét.</w:t>
      </w:r>
      <w:r w:rsidR="00C87483" w:rsidRPr="00341B1D">
        <w:rPr>
          <w:rFonts w:ascii="Times New Roman" w:hAnsi="Times New Roman"/>
          <w:lang w:eastAsia="hu-HU"/>
        </w:rPr>
        <w:t xml:space="preserve"> </w:t>
      </w:r>
    </w:p>
    <w:p w14:paraId="1DEDFAA7" w14:textId="2B702B9A" w:rsidR="0014722A" w:rsidRPr="00341B1D" w:rsidRDefault="00133D8E" w:rsidP="00C87483">
      <w:pPr>
        <w:rPr>
          <w:rFonts w:ascii="Times New Roman" w:hAnsi="Times New Roman"/>
          <w:lang w:eastAsia="hu-HU"/>
        </w:rPr>
      </w:pPr>
      <w:r w:rsidRPr="00341B1D">
        <w:rPr>
          <w:rFonts w:ascii="Times New Roman" w:hAnsi="Times New Roman"/>
          <w:lang w:eastAsia="hu-HU"/>
        </w:rPr>
        <w:t xml:space="preserve">A mintavételi pontok </w:t>
      </w:r>
      <w:r w:rsidR="00F47153" w:rsidRPr="00341B1D">
        <w:rPr>
          <w:rFonts w:ascii="Times New Roman" w:hAnsi="Times New Roman"/>
          <w:lang w:eastAsia="hu-HU"/>
        </w:rPr>
        <w:t>az alapá</w:t>
      </w:r>
      <w:r w:rsidR="00F47153" w:rsidRPr="00341B1D">
        <w:rPr>
          <w:rFonts w:ascii="Times New Roman" w:hAnsi="Times New Roman"/>
        </w:rPr>
        <w:t>llapot jelentés</w:t>
      </w:r>
      <w:r w:rsidR="00F47153">
        <w:rPr>
          <w:rFonts w:ascii="Times New Roman" w:hAnsi="Times New Roman"/>
        </w:rPr>
        <w:t xml:space="preserve"> </w:t>
      </w:r>
      <w:r w:rsidR="00F47153" w:rsidRPr="00F47153">
        <w:rPr>
          <w:rFonts w:ascii="Times New Roman" w:hAnsi="Times New Roman"/>
          <w:i/>
          <w:u w:val="single"/>
        </w:rPr>
        <w:t>1 sz.</w:t>
      </w:r>
      <w:r w:rsidR="00534BB6" w:rsidRPr="00F47153">
        <w:rPr>
          <w:rFonts w:ascii="Times New Roman" w:hAnsi="Times New Roman"/>
          <w:i/>
          <w:u w:val="single"/>
          <w:lang w:eastAsia="hu-HU"/>
        </w:rPr>
        <w:t xml:space="preserve"> </w:t>
      </w:r>
      <w:r w:rsidRPr="00F47153">
        <w:rPr>
          <w:rFonts w:ascii="Times New Roman" w:hAnsi="Times New Roman"/>
          <w:i/>
          <w:u w:val="single"/>
          <w:lang w:eastAsia="hu-HU"/>
        </w:rPr>
        <w:t>melléklet</w:t>
      </w:r>
      <w:r w:rsidR="00F47153" w:rsidRPr="00F47153">
        <w:rPr>
          <w:rFonts w:ascii="Times New Roman" w:hAnsi="Times New Roman"/>
          <w:i/>
          <w:u w:val="single"/>
          <w:lang w:eastAsia="hu-HU"/>
        </w:rPr>
        <w:t>é</w:t>
      </w:r>
      <w:r w:rsidRPr="00F47153">
        <w:rPr>
          <w:rFonts w:ascii="Times New Roman" w:hAnsi="Times New Roman"/>
          <w:i/>
          <w:u w:val="single"/>
          <w:lang w:eastAsia="hu-HU"/>
        </w:rPr>
        <w:t>ben</w:t>
      </w:r>
      <w:r w:rsidRPr="00341B1D">
        <w:rPr>
          <w:rFonts w:ascii="Times New Roman" w:hAnsi="Times New Roman"/>
          <w:lang w:eastAsia="hu-HU"/>
        </w:rPr>
        <w:t xml:space="preserve"> csatolt helyszínrajzon láthatók.</w:t>
      </w:r>
    </w:p>
    <w:p w14:paraId="4AEAA0CD" w14:textId="2985997F" w:rsidR="00534BB6" w:rsidRPr="00341B1D" w:rsidRDefault="00504405" w:rsidP="00534BB6">
      <w:pPr>
        <w:pStyle w:val="Heading4"/>
        <w:rPr>
          <w:rFonts w:ascii="Times New Roman" w:hAnsi="Times New Roman"/>
        </w:rPr>
      </w:pPr>
      <w:bookmarkStart w:id="87" w:name="_Toc340401752"/>
      <w:r w:rsidRPr="00341B1D">
        <w:rPr>
          <w:rFonts w:ascii="Times New Roman" w:hAnsi="Times New Roman"/>
        </w:rPr>
        <w:t>Laboratóriumi vizsgálatok</w:t>
      </w:r>
      <w:bookmarkEnd w:id="87"/>
    </w:p>
    <w:p w14:paraId="2627AA5F" w14:textId="77777777" w:rsidR="00E74417" w:rsidRPr="00341B1D" w:rsidRDefault="00C87483" w:rsidP="00E74417">
      <w:pPr>
        <w:rPr>
          <w:rFonts w:ascii="Times New Roman" w:hAnsi="Times New Roman"/>
          <w:lang w:eastAsia="hu-HU"/>
        </w:rPr>
      </w:pPr>
      <w:r w:rsidRPr="00341B1D">
        <w:rPr>
          <w:rFonts w:ascii="Times New Roman" w:hAnsi="Times New Roman"/>
          <w:lang w:eastAsia="hu-HU"/>
        </w:rPr>
        <w:t xml:space="preserve">A talaj és talajvíz minták </w:t>
      </w:r>
      <w:r w:rsidR="00E74417" w:rsidRPr="00341B1D">
        <w:rPr>
          <w:rFonts w:ascii="Times New Roman" w:hAnsi="Times New Roman"/>
          <w:lang w:eastAsia="hu-HU"/>
        </w:rPr>
        <w:t xml:space="preserve">vizsgálata általános vízkémiai-, szulfid-, nehézfém- és félfém- (AS, Cd, </w:t>
      </w:r>
      <w:proofErr w:type="spellStart"/>
      <w:r w:rsidR="00E74417" w:rsidRPr="00341B1D">
        <w:rPr>
          <w:rFonts w:ascii="Times New Roman" w:hAnsi="Times New Roman"/>
          <w:lang w:eastAsia="hu-HU"/>
        </w:rPr>
        <w:t>Co</w:t>
      </w:r>
      <w:proofErr w:type="spellEnd"/>
      <w:r w:rsidR="00E74417" w:rsidRPr="00341B1D">
        <w:rPr>
          <w:rFonts w:ascii="Times New Roman" w:hAnsi="Times New Roman"/>
          <w:lang w:eastAsia="hu-HU"/>
        </w:rPr>
        <w:t xml:space="preserve">, </w:t>
      </w:r>
      <w:proofErr w:type="spellStart"/>
      <w:r w:rsidR="00E74417" w:rsidRPr="00341B1D">
        <w:rPr>
          <w:rFonts w:ascii="Times New Roman" w:hAnsi="Times New Roman"/>
          <w:lang w:eastAsia="hu-HU"/>
        </w:rPr>
        <w:t>Cu</w:t>
      </w:r>
      <w:proofErr w:type="spellEnd"/>
      <w:r w:rsidR="00E74417" w:rsidRPr="00341B1D">
        <w:rPr>
          <w:rFonts w:ascii="Times New Roman" w:hAnsi="Times New Roman"/>
          <w:lang w:eastAsia="hu-HU"/>
        </w:rPr>
        <w:t xml:space="preserve">, </w:t>
      </w:r>
      <w:proofErr w:type="spellStart"/>
      <w:r w:rsidR="00E74417" w:rsidRPr="00341B1D">
        <w:rPr>
          <w:rFonts w:ascii="Times New Roman" w:hAnsi="Times New Roman"/>
          <w:lang w:eastAsia="hu-HU"/>
        </w:rPr>
        <w:t>Cr</w:t>
      </w:r>
      <w:proofErr w:type="spellEnd"/>
      <w:r w:rsidR="00E74417" w:rsidRPr="00341B1D">
        <w:rPr>
          <w:rFonts w:ascii="Times New Roman" w:hAnsi="Times New Roman"/>
          <w:lang w:eastAsia="hu-HU"/>
        </w:rPr>
        <w:t xml:space="preserve">, </w:t>
      </w:r>
      <w:proofErr w:type="spellStart"/>
      <w:r w:rsidR="00E74417" w:rsidRPr="00341B1D">
        <w:rPr>
          <w:rFonts w:ascii="Times New Roman" w:hAnsi="Times New Roman"/>
          <w:lang w:eastAsia="hu-HU"/>
        </w:rPr>
        <w:t>Hg</w:t>
      </w:r>
      <w:proofErr w:type="spellEnd"/>
      <w:r w:rsidR="00E74417" w:rsidRPr="00341B1D">
        <w:rPr>
          <w:rFonts w:ascii="Times New Roman" w:hAnsi="Times New Roman"/>
          <w:lang w:eastAsia="hu-HU"/>
        </w:rPr>
        <w:t xml:space="preserve">, Ni, </w:t>
      </w:r>
      <w:proofErr w:type="spellStart"/>
      <w:r w:rsidR="00E74417" w:rsidRPr="00341B1D">
        <w:rPr>
          <w:rFonts w:ascii="Times New Roman" w:hAnsi="Times New Roman"/>
          <w:lang w:eastAsia="hu-HU"/>
        </w:rPr>
        <w:t>Zn</w:t>
      </w:r>
      <w:proofErr w:type="spellEnd"/>
      <w:r w:rsidR="00E74417" w:rsidRPr="00341B1D">
        <w:rPr>
          <w:rFonts w:ascii="Times New Roman" w:hAnsi="Times New Roman"/>
          <w:lang w:eastAsia="hu-HU"/>
        </w:rPr>
        <w:t xml:space="preserve">), illetve TPH-GC komponensekre történt meg. </w:t>
      </w:r>
    </w:p>
    <w:p w14:paraId="0A2CC548" w14:textId="00797FAE" w:rsidR="00C26981" w:rsidRPr="00341B1D" w:rsidRDefault="00C87483" w:rsidP="00C87483">
      <w:pPr>
        <w:rPr>
          <w:rFonts w:ascii="Times New Roman" w:hAnsi="Times New Roman"/>
          <w:lang w:eastAsia="hu-HU"/>
        </w:rPr>
      </w:pPr>
      <w:r w:rsidRPr="00341B1D">
        <w:rPr>
          <w:rFonts w:ascii="Times New Roman" w:hAnsi="Times New Roman"/>
          <w:lang w:eastAsia="hu-HU"/>
        </w:rPr>
        <w:t>A talajminták közül</w:t>
      </w:r>
      <w:r w:rsidR="00C26981" w:rsidRPr="00341B1D">
        <w:rPr>
          <w:rFonts w:ascii="Times New Roman" w:hAnsi="Times New Roman"/>
          <w:lang w:eastAsia="hu-HU"/>
        </w:rPr>
        <w:t xml:space="preserve"> kizárólag </w:t>
      </w:r>
      <w:r w:rsidRPr="00341B1D">
        <w:rPr>
          <w:rFonts w:ascii="Times New Roman" w:hAnsi="Times New Roman"/>
          <w:lang w:eastAsia="hu-HU"/>
        </w:rPr>
        <w:t xml:space="preserve">az 1 m mélységből vett minták kerültek bevizsgálásra, a többi mintát </w:t>
      </w:r>
      <w:r w:rsidR="00B00757" w:rsidRPr="00341B1D">
        <w:rPr>
          <w:rFonts w:ascii="Times New Roman" w:hAnsi="Times New Roman"/>
          <w:lang w:eastAsia="hu-HU"/>
        </w:rPr>
        <w:t>tar</w:t>
      </w:r>
      <w:r w:rsidR="00C26981" w:rsidRPr="00341B1D">
        <w:rPr>
          <w:rFonts w:ascii="Times New Roman" w:hAnsi="Times New Roman"/>
          <w:lang w:eastAsia="hu-HU"/>
        </w:rPr>
        <w:t>tósításra került, hogy szükség esetén vizsgálhatóak legyenek.</w:t>
      </w:r>
    </w:p>
    <w:p w14:paraId="72E1E4E5" w14:textId="542A529A" w:rsidR="00534BB6" w:rsidRPr="00341B1D" w:rsidRDefault="00504405" w:rsidP="00534BB6">
      <w:pPr>
        <w:pStyle w:val="Heading4"/>
        <w:rPr>
          <w:rFonts w:ascii="Times New Roman" w:hAnsi="Times New Roman"/>
        </w:rPr>
      </w:pPr>
      <w:bookmarkStart w:id="88" w:name="_Toc340401753"/>
      <w:r w:rsidRPr="00341B1D">
        <w:rPr>
          <w:rFonts w:ascii="Times New Roman" w:hAnsi="Times New Roman"/>
        </w:rPr>
        <w:lastRenderedPageBreak/>
        <w:t>Helyszíni mérések, vizsgálatok</w:t>
      </w:r>
      <w:bookmarkEnd w:id="88"/>
    </w:p>
    <w:p w14:paraId="138FC1A2" w14:textId="79446283" w:rsidR="00DD239A" w:rsidRPr="00341B1D" w:rsidRDefault="007719A8" w:rsidP="00C87483">
      <w:pPr>
        <w:rPr>
          <w:rFonts w:ascii="Times New Roman" w:hAnsi="Times New Roman"/>
          <w:lang w:eastAsia="hu-HU"/>
        </w:rPr>
      </w:pPr>
      <w:r w:rsidRPr="00341B1D">
        <w:rPr>
          <w:rFonts w:ascii="Times New Roman" w:hAnsi="Times New Roman"/>
          <w:lang w:eastAsia="hu-HU"/>
        </w:rPr>
        <w:t>A fúrás során megadták a megütött vízszintet és a fúrást követő 1 óra után a nyugalmi vízszintet. A talajminták esetében meghatározták a kivett minták leírását,  fizikai jellemzőit (szín, szag), valamint, a</w:t>
      </w:r>
      <w:r w:rsidR="00DD239A" w:rsidRPr="00341B1D">
        <w:rPr>
          <w:rFonts w:ascii="Times New Roman" w:hAnsi="Times New Roman"/>
          <w:lang w:eastAsia="hu-HU"/>
        </w:rPr>
        <w:t xml:space="preserve"> talajvízminták esetében a helyszínen </w:t>
      </w:r>
      <w:r w:rsidRPr="00341B1D">
        <w:rPr>
          <w:rFonts w:ascii="Times New Roman" w:hAnsi="Times New Roman"/>
          <w:lang w:eastAsia="hu-HU"/>
        </w:rPr>
        <w:t>mérték</w:t>
      </w:r>
      <w:r w:rsidR="00DD239A" w:rsidRPr="00341B1D">
        <w:rPr>
          <w:rFonts w:ascii="Times New Roman" w:hAnsi="Times New Roman"/>
          <w:lang w:eastAsia="hu-HU"/>
        </w:rPr>
        <w:t xml:space="preserve"> a pH-t, fajlagos elektromos vezetőképességet és a víz hőmérsékletét. </w:t>
      </w:r>
      <w:r w:rsidRPr="00341B1D">
        <w:rPr>
          <w:rFonts w:ascii="Times New Roman" w:hAnsi="Times New Roman"/>
          <w:lang w:eastAsia="hu-HU"/>
        </w:rPr>
        <w:t xml:space="preserve">A helyszíni mintavételi jegyzőkönyveket </w:t>
      </w:r>
      <w:r w:rsidR="00B00757" w:rsidRPr="00341B1D">
        <w:rPr>
          <w:rFonts w:ascii="Times New Roman" w:hAnsi="Times New Roman"/>
          <w:lang w:eastAsia="hu-HU"/>
        </w:rPr>
        <w:t>az alapá</w:t>
      </w:r>
      <w:r w:rsidR="00B00757" w:rsidRPr="00341B1D">
        <w:rPr>
          <w:rFonts w:ascii="Times New Roman" w:hAnsi="Times New Roman"/>
        </w:rPr>
        <w:t xml:space="preserve">llapot jelentés </w:t>
      </w:r>
      <w:r w:rsidR="00F47153" w:rsidRPr="00F47153">
        <w:rPr>
          <w:rFonts w:ascii="Times New Roman" w:hAnsi="Times New Roman"/>
          <w:i/>
          <w:u w:val="single"/>
        </w:rPr>
        <w:t xml:space="preserve">2. sz. </w:t>
      </w:r>
      <w:r w:rsidRPr="00F47153">
        <w:rPr>
          <w:rFonts w:ascii="Times New Roman" w:hAnsi="Times New Roman"/>
          <w:i/>
          <w:u w:val="single"/>
          <w:lang w:eastAsia="hu-HU"/>
        </w:rPr>
        <w:t>melléklet</w:t>
      </w:r>
      <w:r w:rsidR="00F47153" w:rsidRPr="00F47153">
        <w:rPr>
          <w:rFonts w:ascii="Times New Roman" w:hAnsi="Times New Roman"/>
          <w:i/>
          <w:u w:val="single"/>
          <w:lang w:eastAsia="hu-HU"/>
        </w:rPr>
        <w:t>é</w:t>
      </w:r>
      <w:r w:rsidRPr="00F47153">
        <w:rPr>
          <w:rFonts w:ascii="Times New Roman" w:hAnsi="Times New Roman"/>
          <w:i/>
          <w:u w:val="single"/>
          <w:lang w:eastAsia="hu-HU"/>
        </w:rPr>
        <w:t>ben</w:t>
      </w:r>
      <w:r w:rsidRPr="00341B1D">
        <w:rPr>
          <w:rFonts w:ascii="Times New Roman" w:hAnsi="Times New Roman"/>
          <w:lang w:eastAsia="hu-HU"/>
        </w:rPr>
        <w:t xml:space="preserve"> csatoljuk.</w:t>
      </w:r>
    </w:p>
    <w:p w14:paraId="0D042DE2" w14:textId="77777777" w:rsidR="00504405" w:rsidRPr="00341B1D" w:rsidRDefault="00504405" w:rsidP="0026193E">
      <w:pPr>
        <w:pStyle w:val="Heading3"/>
        <w:rPr>
          <w:rFonts w:ascii="Times New Roman" w:hAnsi="Times New Roman"/>
        </w:rPr>
      </w:pPr>
      <w:bookmarkStart w:id="89" w:name="_Toc340401754"/>
      <w:bookmarkStart w:id="90" w:name="_Toc340432125"/>
      <w:bookmarkStart w:id="91" w:name="_Toc340432269"/>
      <w:r w:rsidRPr="00341B1D">
        <w:rPr>
          <w:rFonts w:ascii="Times New Roman" w:hAnsi="Times New Roman"/>
        </w:rPr>
        <w:t>A szennyező anyagok minőségének, mennyiségének, koncentrációjának, a koncentráció határértékekhez való viszonyának bemutatása</w:t>
      </w:r>
      <w:bookmarkEnd w:id="89"/>
      <w:bookmarkEnd w:id="90"/>
      <w:bookmarkEnd w:id="91"/>
    </w:p>
    <w:p w14:paraId="47BA62EB" w14:textId="318D666A" w:rsidR="00534BB6" w:rsidRPr="00341B1D" w:rsidRDefault="00504405" w:rsidP="00534BB6">
      <w:pPr>
        <w:pStyle w:val="Heading4"/>
        <w:rPr>
          <w:rFonts w:ascii="Times New Roman" w:hAnsi="Times New Roman"/>
        </w:rPr>
      </w:pPr>
      <w:bookmarkStart w:id="92" w:name="_Toc340401755"/>
      <w:r w:rsidRPr="00341B1D">
        <w:rPr>
          <w:rFonts w:ascii="Times New Roman" w:hAnsi="Times New Roman"/>
        </w:rPr>
        <w:t>A talajszennyezettség alapállapota</w:t>
      </w:r>
      <w:bookmarkEnd w:id="92"/>
    </w:p>
    <w:p w14:paraId="54719D6C" w14:textId="77777777" w:rsidR="00C87483" w:rsidRPr="00341B1D" w:rsidRDefault="00256F68" w:rsidP="00C87483">
      <w:pPr>
        <w:rPr>
          <w:rFonts w:ascii="Times New Roman" w:hAnsi="Times New Roman"/>
          <w:lang w:eastAsia="hu-HU"/>
        </w:rPr>
      </w:pPr>
      <w:r w:rsidRPr="00341B1D">
        <w:rPr>
          <w:rFonts w:ascii="Times New Roman" w:hAnsi="Times New Roman"/>
          <w:lang w:eastAsia="hu-HU"/>
        </w:rPr>
        <w:t>A beruházás területén készített furatokból kivett minták bevizsgálásáról készített analitikai jegyzőkönyveket és a részletes vizsgálati eredményeket a Bálint Analitika Kft. 16-250/4-11. számú vizsgálati jegyzőkönyvében valamint a Talaj- és talajvíz mintavételi dokumentáció című mellékletben csatoljuk.</w:t>
      </w:r>
      <w:r w:rsidR="00956853" w:rsidRPr="00341B1D">
        <w:rPr>
          <w:rFonts w:ascii="Times New Roman" w:hAnsi="Times New Roman"/>
          <w:lang w:eastAsia="hu-HU"/>
        </w:rPr>
        <w:t xml:space="preserve"> </w:t>
      </w:r>
      <w:r w:rsidR="00C87483" w:rsidRPr="00341B1D">
        <w:rPr>
          <w:rFonts w:ascii="Times New Roman" w:hAnsi="Times New Roman"/>
          <w:lang w:eastAsia="hu-HU"/>
        </w:rPr>
        <w:t xml:space="preserve">A </w:t>
      </w:r>
      <w:r w:rsidR="00794455" w:rsidRPr="00341B1D">
        <w:rPr>
          <w:rFonts w:ascii="Times New Roman" w:hAnsi="Times New Roman"/>
          <w:lang w:eastAsia="hu-HU"/>
        </w:rPr>
        <w:t xml:space="preserve">talaj </w:t>
      </w:r>
      <w:r w:rsidR="0051533A" w:rsidRPr="00341B1D">
        <w:rPr>
          <w:rFonts w:ascii="Times New Roman" w:hAnsi="Times New Roman"/>
          <w:lang w:eastAsia="hu-HU"/>
        </w:rPr>
        <w:t>vizsgálatok</w:t>
      </w:r>
      <w:r w:rsidR="00794455" w:rsidRPr="00341B1D">
        <w:rPr>
          <w:rFonts w:ascii="Times New Roman" w:hAnsi="Times New Roman"/>
          <w:lang w:eastAsia="hu-HU"/>
        </w:rPr>
        <w:t xml:space="preserve"> eredményeit a</w:t>
      </w:r>
      <w:r w:rsidR="00C87483" w:rsidRPr="00341B1D">
        <w:rPr>
          <w:rFonts w:ascii="Times New Roman" w:hAnsi="Times New Roman"/>
          <w:lang w:eastAsia="hu-HU"/>
        </w:rPr>
        <w:t xml:space="preserve"> 6/2009 (IV. 14.) </w:t>
      </w:r>
      <w:proofErr w:type="spellStart"/>
      <w:r w:rsidR="00C87483" w:rsidRPr="00341B1D">
        <w:rPr>
          <w:rFonts w:ascii="Times New Roman" w:hAnsi="Times New Roman"/>
          <w:lang w:eastAsia="hu-HU"/>
        </w:rPr>
        <w:t>KvVM-EüM-FVM</w:t>
      </w:r>
      <w:proofErr w:type="spellEnd"/>
      <w:r w:rsidR="00C87483" w:rsidRPr="00341B1D">
        <w:rPr>
          <w:rFonts w:ascii="Times New Roman" w:hAnsi="Times New Roman"/>
          <w:lang w:eastAsia="hu-HU"/>
        </w:rPr>
        <w:t xml:space="preserve"> együttes rendeletben megadott határértékekkel</w:t>
      </w:r>
      <w:r w:rsidR="00794455" w:rsidRPr="00341B1D">
        <w:rPr>
          <w:rFonts w:ascii="Times New Roman" w:hAnsi="Times New Roman"/>
          <w:lang w:eastAsia="hu-HU"/>
        </w:rPr>
        <w:t xml:space="preserve"> hasonlítottuk össze</w:t>
      </w:r>
      <w:r w:rsidR="00C87483" w:rsidRPr="00341B1D">
        <w:rPr>
          <w:rFonts w:ascii="Times New Roman" w:hAnsi="Times New Roman"/>
          <w:lang w:eastAsia="hu-HU"/>
        </w:rPr>
        <w:t xml:space="preserve">. </w:t>
      </w:r>
      <w:r w:rsidR="00794455" w:rsidRPr="00341B1D">
        <w:rPr>
          <w:rFonts w:ascii="Times New Roman" w:hAnsi="Times New Roman"/>
          <w:lang w:eastAsia="hu-HU"/>
        </w:rPr>
        <w:t xml:space="preserve">Az összefoglaló értékelő </w:t>
      </w:r>
      <w:r w:rsidR="00C4635D" w:rsidRPr="00341B1D">
        <w:rPr>
          <w:rFonts w:ascii="Times New Roman" w:hAnsi="Times New Roman"/>
          <w:lang w:eastAsia="hu-HU"/>
        </w:rPr>
        <w:t>táblázat</w:t>
      </w:r>
      <w:r w:rsidR="0051533A" w:rsidRPr="00341B1D">
        <w:rPr>
          <w:rFonts w:ascii="Times New Roman" w:hAnsi="Times New Roman"/>
          <w:lang w:eastAsia="hu-HU"/>
        </w:rPr>
        <w:t>o</w:t>
      </w:r>
      <w:r w:rsidR="00C4635D" w:rsidRPr="00341B1D">
        <w:rPr>
          <w:rFonts w:ascii="Times New Roman" w:hAnsi="Times New Roman"/>
          <w:lang w:eastAsia="hu-HU"/>
        </w:rPr>
        <w:t>t alább mutatjuk be.</w:t>
      </w:r>
    </w:p>
    <w:p w14:paraId="1728BC65" w14:textId="3E6A3C10" w:rsidR="00C4635D" w:rsidRPr="00341B1D" w:rsidRDefault="00624C63" w:rsidP="00655F91">
      <w:pPr>
        <w:pStyle w:val="Caption"/>
        <w:tabs>
          <w:tab w:val="left" w:pos="2835"/>
        </w:tabs>
        <w:rPr>
          <w:rFonts w:ascii="Times New Roman" w:hAnsi="Times New Roman"/>
        </w:rPr>
      </w:pPr>
      <w:r w:rsidRPr="00341B1D">
        <w:rPr>
          <w:rFonts w:ascii="Times New Roman" w:hAnsi="Times New Roman"/>
        </w:rPr>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5</w:t>
      </w:r>
      <w:r w:rsidRPr="00341B1D">
        <w:rPr>
          <w:rFonts w:ascii="Times New Roman" w:hAnsi="Times New Roman"/>
          <w:noProof/>
        </w:rPr>
        <w:fldChar w:fldCharType="end"/>
      </w:r>
      <w:r w:rsidR="00655F91" w:rsidRPr="00341B1D">
        <w:rPr>
          <w:rFonts w:ascii="Times New Roman" w:hAnsi="Times New Roman"/>
        </w:rPr>
        <w:t xml:space="preserve">. táblázat: </w:t>
      </w:r>
      <w:r w:rsidR="005557E4" w:rsidRPr="00341B1D">
        <w:rPr>
          <w:rFonts w:ascii="Times New Roman" w:hAnsi="Times New Roman"/>
          <w:lang w:eastAsia="hu-HU"/>
        </w:rPr>
        <w:t>Talaj vizsgálatok eredményei</w:t>
      </w:r>
    </w:p>
    <w:tbl>
      <w:tblPr>
        <w:tblStyle w:val="TableGrid"/>
        <w:tblW w:w="0" w:type="auto"/>
        <w:tblInd w:w="108" w:type="dxa"/>
        <w:tblLook w:val="04A0" w:firstRow="1" w:lastRow="0" w:firstColumn="1" w:lastColumn="0" w:noHBand="0" w:noVBand="1"/>
      </w:tblPr>
      <w:tblGrid>
        <w:gridCol w:w="1487"/>
        <w:gridCol w:w="1469"/>
        <w:gridCol w:w="1010"/>
        <w:gridCol w:w="992"/>
        <w:gridCol w:w="992"/>
        <w:gridCol w:w="992"/>
        <w:gridCol w:w="1701"/>
      </w:tblGrid>
      <w:tr w:rsidR="00A90253" w:rsidRPr="00341B1D" w14:paraId="6B1E0691" w14:textId="77777777" w:rsidTr="00A90253">
        <w:trPr>
          <w:tblHeader/>
        </w:trPr>
        <w:tc>
          <w:tcPr>
            <w:tcW w:w="2956" w:type="dxa"/>
            <w:gridSpan w:val="2"/>
          </w:tcPr>
          <w:p w14:paraId="10D01E59" w14:textId="77777777" w:rsidR="00794455" w:rsidRPr="00341B1D" w:rsidRDefault="00794455" w:rsidP="00A90253">
            <w:pPr>
              <w:pStyle w:val="TableSummaryRow"/>
              <w:rPr>
                <w:rFonts w:ascii="Times New Roman" w:hAnsi="Times New Roman"/>
              </w:rPr>
            </w:pPr>
            <w:r w:rsidRPr="00341B1D">
              <w:rPr>
                <w:rFonts w:ascii="Times New Roman" w:hAnsi="Times New Roman"/>
              </w:rPr>
              <w:t>Vizsgálandó komponens/Furatok azonosítása</w:t>
            </w:r>
          </w:p>
        </w:tc>
        <w:tc>
          <w:tcPr>
            <w:tcW w:w="1010" w:type="dxa"/>
          </w:tcPr>
          <w:p w14:paraId="1B2903E4" w14:textId="504A8115" w:rsidR="00794455" w:rsidRPr="00341B1D" w:rsidRDefault="00A90253" w:rsidP="00A90253">
            <w:pPr>
              <w:pStyle w:val="TableSummaryRow"/>
              <w:rPr>
                <w:rFonts w:ascii="Times New Roman" w:hAnsi="Times New Roman"/>
              </w:rPr>
            </w:pPr>
            <w:r w:rsidRPr="00341B1D">
              <w:rPr>
                <w:rFonts w:ascii="Times New Roman" w:hAnsi="Times New Roman"/>
              </w:rPr>
              <w:t xml:space="preserve">1. furat </w:t>
            </w:r>
            <w:r w:rsidR="001E14C7">
              <w:rPr>
                <w:rFonts w:ascii="Times New Roman" w:hAnsi="Times New Roman"/>
              </w:rPr>
              <w:br/>
            </w:r>
            <w:r w:rsidR="00722F5A" w:rsidRPr="00341B1D">
              <w:rPr>
                <w:rFonts w:ascii="Times New Roman" w:hAnsi="Times New Roman"/>
              </w:rPr>
              <w:t>1 m</w:t>
            </w:r>
          </w:p>
        </w:tc>
        <w:tc>
          <w:tcPr>
            <w:tcW w:w="992" w:type="dxa"/>
          </w:tcPr>
          <w:p w14:paraId="0F870737" w14:textId="6EA66D1D" w:rsidR="00794455" w:rsidRPr="00341B1D" w:rsidRDefault="00A90253" w:rsidP="00A90253">
            <w:pPr>
              <w:pStyle w:val="TableSummaryRow"/>
              <w:rPr>
                <w:rFonts w:ascii="Times New Roman" w:hAnsi="Times New Roman"/>
              </w:rPr>
            </w:pPr>
            <w:r w:rsidRPr="00341B1D">
              <w:rPr>
                <w:rFonts w:ascii="Times New Roman" w:hAnsi="Times New Roman"/>
              </w:rPr>
              <w:t xml:space="preserve">2. furat </w:t>
            </w:r>
            <w:r w:rsidR="00722F5A" w:rsidRPr="00341B1D">
              <w:rPr>
                <w:rFonts w:ascii="Times New Roman" w:hAnsi="Times New Roman"/>
              </w:rPr>
              <w:t>1 m</w:t>
            </w:r>
          </w:p>
        </w:tc>
        <w:tc>
          <w:tcPr>
            <w:tcW w:w="992" w:type="dxa"/>
          </w:tcPr>
          <w:p w14:paraId="4A2C8419" w14:textId="131B4EE5" w:rsidR="00794455" w:rsidRPr="00341B1D" w:rsidRDefault="00A90253" w:rsidP="00A90253">
            <w:pPr>
              <w:pStyle w:val="TableSummaryRow"/>
              <w:rPr>
                <w:rFonts w:ascii="Times New Roman" w:hAnsi="Times New Roman"/>
              </w:rPr>
            </w:pPr>
            <w:r w:rsidRPr="00341B1D">
              <w:rPr>
                <w:rFonts w:ascii="Times New Roman" w:hAnsi="Times New Roman"/>
              </w:rPr>
              <w:t xml:space="preserve">3. furat </w:t>
            </w:r>
            <w:r w:rsidR="00722F5A" w:rsidRPr="00341B1D">
              <w:rPr>
                <w:rFonts w:ascii="Times New Roman" w:hAnsi="Times New Roman"/>
              </w:rPr>
              <w:t>1 m</w:t>
            </w:r>
          </w:p>
        </w:tc>
        <w:tc>
          <w:tcPr>
            <w:tcW w:w="992" w:type="dxa"/>
          </w:tcPr>
          <w:p w14:paraId="28D498FC" w14:textId="54A7AEF4" w:rsidR="00794455" w:rsidRPr="00341B1D" w:rsidRDefault="00A90253" w:rsidP="00A90253">
            <w:pPr>
              <w:pStyle w:val="TableSummaryRow"/>
              <w:rPr>
                <w:rFonts w:ascii="Times New Roman" w:hAnsi="Times New Roman"/>
              </w:rPr>
            </w:pPr>
            <w:r w:rsidRPr="00341B1D">
              <w:rPr>
                <w:rFonts w:ascii="Times New Roman" w:hAnsi="Times New Roman"/>
              </w:rPr>
              <w:t xml:space="preserve">4. furat </w:t>
            </w:r>
            <w:r w:rsidR="00722F5A" w:rsidRPr="00341B1D">
              <w:rPr>
                <w:rFonts w:ascii="Times New Roman" w:hAnsi="Times New Roman"/>
              </w:rPr>
              <w:t>1 m</w:t>
            </w:r>
          </w:p>
        </w:tc>
        <w:tc>
          <w:tcPr>
            <w:tcW w:w="1701" w:type="dxa"/>
          </w:tcPr>
          <w:p w14:paraId="7EFDD695" w14:textId="77777777" w:rsidR="00794455" w:rsidRPr="00341B1D" w:rsidRDefault="00722F5A" w:rsidP="00A90253">
            <w:pPr>
              <w:pStyle w:val="TableSummaryRow"/>
              <w:rPr>
                <w:rFonts w:ascii="Times New Roman" w:hAnsi="Times New Roman"/>
              </w:rPr>
            </w:pPr>
            <w:r w:rsidRPr="00341B1D">
              <w:rPr>
                <w:rFonts w:ascii="Times New Roman" w:hAnsi="Times New Roman"/>
              </w:rPr>
              <w:t xml:space="preserve">„B” </w:t>
            </w:r>
            <w:proofErr w:type="spellStart"/>
            <w:r w:rsidRPr="00341B1D">
              <w:rPr>
                <w:rFonts w:ascii="Times New Roman" w:hAnsi="Times New Roman"/>
              </w:rPr>
              <w:t>szennyezettségi</w:t>
            </w:r>
            <w:proofErr w:type="spellEnd"/>
            <w:r w:rsidRPr="00341B1D">
              <w:rPr>
                <w:rFonts w:ascii="Times New Roman" w:hAnsi="Times New Roman"/>
              </w:rPr>
              <w:t xml:space="preserve"> határérték</w:t>
            </w:r>
          </w:p>
        </w:tc>
      </w:tr>
      <w:tr w:rsidR="00A90253" w:rsidRPr="00341B1D" w14:paraId="6F2656E7" w14:textId="77777777" w:rsidTr="00A90253">
        <w:tc>
          <w:tcPr>
            <w:tcW w:w="2956" w:type="dxa"/>
            <w:gridSpan w:val="2"/>
            <w:vAlign w:val="center"/>
          </w:tcPr>
          <w:p w14:paraId="79EECD00" w14:textId="77777777" w:rsidR="00794455" w:rsidRPr="00341B1D" w:rsidRDefault="00722F5A" w:rsidP="00A90253">
            <w:pPr>
              <w:pStyle w:val="TableText"/>
              <w:rPr>
                <w:rFonts w:ascii="Times New Roman" w:hAnsi="Times New Roman"/>
              </w:rPr>
            </w:pPr>
            <w:r w:rsidRPr="00341B1D">
              <w:rPr>
                <w:rFonts w:ascii="Times New Roman" w:hAnsi="Times New Roman"/>
              </w:rPr>
              <w:t>pH**</w:t>
            </w:r>
          </w:p>
        </w:tc>
        <w:tc>
          <w:tcPr>
            <w:tcW w:w="1010" w:type="dxa"/>
            <w:vAlign w:val="center"/>
          </w:tcPr>
          <w:p w14:paraId="593B8198" w14:textId="77777777" w:rsidR="00794455" w:rsidRPr="00341B1D" w:rsidRDefault="00D11DDD" w:rsidP="00A90253">
            <w:pPr>
              <w:pStyle w:val="TableText"/>
              <w:rPr>
                <w:rFonts w:ascii="Times New Roman" w:hAnsi="Times New Roman"/>
              </w:rPr>
            </w:pPr>
            <w:r w:rsidRPr="00341B1D">
              <w:rPr>
                <w:rFonts w:ascii="Times New Roman" w:hAnsi="Times New Roman"/>
              </w:rPr>
              <w:t>7,95</w:t>
            </w:r>
          </w:p>
        </w:tc>
        <w:tc>
          <w:tcPr>
            <w:tcW w:w="992" w:type="dxa"/>
            <w:vAlign w:val="center"/>
          </w:tcPr>
          <w:p w14:paraId="5AE78327" w14:textId="77777777" w:rsidR="00794455" w:rsidRPr="00341B1D" w:rsidRDefault="00D11DDD" w:rsidP="00A90253">
            <w:pPr>
              <w:pStyle w:val="TableText"/>
              <w:rPr>
                <w:rFonts w:ascii="Times New Roman" w:hAnsi="Times New Roman"/>
              </w:rPr>
            </w:pPr>
            <w:r w:rsidRPr="00341B1D">
              <w:rPr>
                <w:rFonts w:ascii="Times New Roman" w:hAnsi="Times New Roman"/>
              </w:rPr>
              <w:t>8,07</w:t>
            </w:r>
          </w:p>
        </w:tc>
        <w:tc>
          <w:tcPr>
            <w:tcW w:w="992" w:type="dxa"/>
            <w:vAlign w:val="center"/>
          </w:tcPr>
          <w:p w14:paraId="7E9F4E53" w14:textId="77777777" w:rsidR="00794455" w:rsidRPr="00341B1D" w:rsidRDefault="00D11DDD" w:rsidP="00A90253">
            <w:pPr>
              <w:pStyle w:val="TableText"/>
              <w:rPr>
                <w:rFonts w:ascii="Times New Roman" w:hAnsi="Times New Roman"/>
              </w:rPr>
            </w:pPr>
            <w:r w:rsidRPr="00341B1D">
              <w:rPr>
                <w:rFonts w:ascii="Times New Roman" w:hAnsi="Times New Roman"/>
              </w:rPr>
              <w:t>6,86</w:t>
            </w:r>
          </w:p>
        </w:tc>
        <w:tc>
          <w:tcPr>
            <w:tcW w:w="992" w:type="dxa"/>
            <w:vAlign w:val="center"/>
          </w:tcPr>
          <w:p w14:paraId="408CBA37" w14:textId="77777777" w:rsidR="00794455" w:rsidRPr="00341B1D" w:rsidRDefault="00D11DDD" w:rsidP="00A90253">
            <w:pPr>
              <w:pStyle w:val="TableText"/>
              <w:rPr>
                <w:rFonts w:ascii="Times New Roman" w:hAnsi="Times New Roman"/>
              </w:rPr>
            </w:pPr>
            <w:r w:rsidRPr="00341B1D">
              <w:rPr>
                <w:rFonts w:ascii="Times New Roman" w:hAnsi="Times New Roman"/>
              </w:rPr>
              <w:t>8,00</w:t>
            </w:r>
          </w:p>
        </w:tc>
        <w:tc>
          <w:tcPr>
            <w:tcW w:w="1701" w:type="dxa"/>
            <w:vAlign w:val="center"/>
          </w:tcPr>
          <w:p w14:paraId="71D0B7C1" w14:textId="77777777" w:rsidR="00794455"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1A2340CC" w14:textId="77777777" w:rsidTr="00A90253">
        <w:trPr>
          <w:trHeight w:val="274"/>
        </w:trPr>
        <w:tc>
          <w:tcPr>
            <w:tcW w:w="1487" w:type="dxa"/>
            <w:vMerge w:val="restart"/>
            <w:vAlign w:val="center"/>
          </w:tcPr>
          <w:p w14:paraId="2CE0DC6C" w14:textId="77777777" w:rsidR="00722F5A" w:rsidRPr="00341B1D" w:rsidRDefault="00722F5A" w:rsidP="00A90253">
            <w:pPr>
              <w:pStyle w:val="TableText"/>
              <w:rPr>
                <w:rFonts w:ascii="Times New Roman" w:hAnsi="Times New Roman"/>
              </w:rPr>
            </w:pPr>
            <w:r w:rsidRPr="00341B1D">
              <w:rPr>
                <w:rFonts w:ascii="Times New Roman" w:hAnsi="Times New Roman"/>
              </w:rPr>
              <w:t>Fajlagos vezetőképesség (</w:t>
            </w:r>
            <w:proofErr w:type="spellStart"/>
            <w:r w:rsidRPr="00341B1D">
              <w:rPr>
                <w:rFonts w:ascii="Times New Roman" w:hAnsi="Times New Roman"/>
              </w:rPr>
              <w:t>µS</w:t>
            </w:r>
            <w:proofErr w:type="spellEnd"/>
            <w:r w:rsidRPr="00341B1D">
              <w:rPr>
                <w:rFonts w:ascii="Times New Roman" w:hAnsi="Times New Roman"/>
              </w:rPr>
              <w:t>/cm)</w:t>
            </w:r>
          </w:p>
        </w:tc>
        <w:tc>
          <w:tcPr>
            <w:tcW w:w="1469" w:type="dxa"/>
            <w:vAlign w:val="center"/>
          </w:tcPr>
          <w:p w14:paraId="4974E27E" w14:textId="77777777" w:rsidR="00722F5A" w:rsidRPr="00341B1D" w:rsidRDefault="00722F5A" w:rsidP="00A90253">
            <w:pPr>
              <w:pStyle w:val="TableText"/>
              <w:rPr>
                <w:rFonts w:ascii="Times New Roman" w:hAnsi="Times New Roman"/>
              </w:rPr>
            </w:pPr>
            <w:r w:rsidRPr="00341B1D">
              <w:rPr>
                <w:rFonts w:ascii="Times New Roman" w:hAnsi="Times New Roman"/>
              </w:rPr>
              <w:t>(mg/l)</w:t>
            </w:r>
          </w:p>
        </w:tc>
        <w:tc>
          <w:tcPr>
            <w:tcW w:w="1010" w:type="dxa"/>
            <w:vAlign w:val="center"/>
          </w:tcPr>
          <w:p w14:paraId="2421CBA6" w14:textId="77777777" w:rsidR="00722F5A" w:rsidRPr="00341B1D" w:rsidRDefault="00D11DDD" w:rsidP="00A90253">
            <w:pPr>
              <w:pStyle w:val="TableText"/>
              <w:rPr>
                <w:rFonts w:ascii="Times New Roman" w:hAnsi="Times New Roman"/>
              </w:rPr>
            </w:pPr>
            <w:r w:rsidRPr="00341B1D">
              <w:rPr>
                <w:rFonts w:ascii="Times New Roman" w:hAnsi="Times New Roman"/>
              </w:rPr>
              <w:t>89,9</w:t>
            </w:r>
          </w:p>
        </w:tc>
        <w:tc>
          <w:tcPr>
            <w:tcW w:w="992" w:type="dxa"/>
            <w:vAlign w:val="center"/>
          </w:tcPr>
          <w:p w14:paraId="3F8E6AE8" w14:textId="77777777" w:rsidR="00722F5A" w:rsidRPr="00341B1D" w:rsidRDefault="00D11DDD" w:rsidP="00A90253">
            <w:pPr>
              <w:pStyle w:val="TableText"/>
              <w:rPr>
                <w:rFonts w:ascii="Times New Roman" w:hAnsi="Times New Roman"/>
              </w:rPr>
            </w:pPr>
            <w:r w:rsidRPr="00341B1D">
              <w:rPr>
                <w:rFonts w:ascii="Times New Roman" w:hAnsi="Times New Roman"/>
              </w:rPr>
              <w:t>110,5</w:t>
            </w:r>
          </w:p>
        </w:tc>
        <w:tc>
          <w:tcPr>
            <w:tcW w:w="992" w:type="dxa"/>
            <w:vAlign w:val="center"/>
          </w:tcPr>
          <w:p w14:paraId="55A82AAF" w14:textId="77777777" w:rsidR="00722F5A" w:rsidRPr="00341B1D" w:rsidRDefault="00D11DDD" w:rsidP="00A90253">
            <w:pPr>
              <w:pStyle w:val="TableText"/>
              <w:rPr>
                <w:rFonts w:ascii="Times New Roman" w:hAnsi="Times New Roman"/>
              </w:rPr>
            </w:pPr>
            <w:r w:rsidRPr="00341B1D">
              <w:rPr>
                <w:rFonts w:ascii="Times New Roman" w:hAnsi="Times New Roman"/>
              </w:rPr>
              <w:t>73,5</w:t>
            </w:r>
          </w:p>
        </w:tc>
        <w:tc>
          <w:tcPr>
            <w:tcW w:w="992" w:type="dxa"/>
            <w:vAlign w:val="center"/>
          </w:tcPr>
          <w:p w14:paraId="2F7A64B3" w14:textId="77777777" w:rsidR="00722F5A" w:rsidRPr="00341B1D" w:rsidRDefault="00D11DDD" w:rsidP="00A90253">
            <w:pPr>
              <w:pStyle w:val="TableText"/>
              <w:rPr>
                <w:rFonts w:ascii="Times New Roman" w:hAnsi="Times New Roman"/>
              </w:rPr>
            </w:pPr>
            <w:r w:rsidRPr="00341B1D">
              <w:rPr>
                <w:rFonts w:ascii="Times New Roman" w:hAnsi="Times New Roman"/>
              </w:rPr>
              <w:t>115,6</w:t>
            </w:r>
          </w:p>
        </w:tc>
        <w:tc>
          <w:tcPr>
            <w:tcW w:w="1701" w:type="dxa"/>
            <w:vAlign w:val="center"/>
          </w:tcPr>
          <w:p w14:paraId="0575FACD" w14:textId="77777777" w:rsidR="00722F5A" w:rsidRPr="00341B1D" w:rsidRDefault="00722F5A" w:rsidP="00A90253">
            <w:pPr>
              <w:pStyle w:val="TableText"/>
              <w:rPr>
                <w:rFonts w:ascii="Times New Roman" w:hAnsi="Times New Roman"/>
              </w:rPr>
            </w:pPr>
          </w:p>
        </w:tc>
      </w:tr>
      <w:tr w:rsidR="00A90253" w:rsidRPr="00341B1D" w14:paraId="2EC1BE83" w14:textId="77777777" w:rsidTr="00A90253">
        <w:trPr>
          <w:trHeight w:val="274"/>
        </w:trPr>
        <w:tc>
          <w:tcPr>
            <w:tcW w:w="1487" w:type="dxa"/>
            <w:vMerge/>
            <w:vAlign w:val="center"/>
          </w:tcPr>
          <w:p w14:paraId="5579A009" w14:textId="77777777" w:rsidR="00722F5A" w:rsidRPr="00341B1D" w:rsidRDefault="00722F5A" w:rsidP="00A90253">
            <w:pPr>
              <w:pStyle w:val="TableText"/>
              <w:rPr>
                <w:rFonts w:ascii="Times New Roman" w:hAnsi="Times New Roman"/>
              </w:rPr>
            </w:pPr>
          </w:p>
        </w:tc>
        <w:tc>
          <w:tcPr>
            <w:tcW w:w="1469" w:type="dxa"/>
            <w:vAlign w:val="center"/>
          </w:tcPr>
          <w:p w14:paraId="35FD4F83" w14:textId="77777777" w:rsidR="00722F5A" w:rsidRPr="00341B1D" w:rsidRDefault="00722F5A" w:rsidP="00A90253">
            <w:pPr>
              <w:pStyle w:val="TableText"/>
              <w:rPr>
                <w:rFonts w:ascii="Times New Roman" w:hAnsi="Times New Roman"/>
              </w:rPr>
            </w:pPr>
            <w:r w:rsidRPr="00341B1D">
              <w:rPr>
                <w:rFonts w:ascii="Times New Roman" w:hAnsi="Times New Roman"/>
              </w:rPr>
              <w:t xml:space="preserve">(mg/kg </w:t>
            </w:r>
            <w:proofErr w:type="spellStart"/>
            <w:r w:rsidRPr="00341B1D">
              <w:rPr>
                <w:rFonts w:ascii="Times New Roman" w:hAnsi="Times New Roman"/>
              </w:rPr>
              <w:t>sza</w:t>
            </w:r>
            <w:proofErr w:type="spellEnd"/>
            <w:r w:rsidRPr="00341B1D">
              <w:rPr>
                <w:rFonts w:ascii="Times New Roman" w:hAnsi="Times New Roman"/>
              </w:rPr>
              <w:t>.)*</w:t>
            </w:r>
          </w:p>
        </w:tc>
        <w:tc>
          <w:tcPr>
            <w:tcW w:w="1010" w:type="dxa"/>
            <w:vAlign w:val="center"/>
          </w:tcPr>
          <w:p w14:paraId="51E0310D" w14:textId="77777777" w:rsidR="00722F5A" w:rsidRPr="00341B1D" w:rsidRDefault="00D11DDD" w:rsidP="00A90253">
            <w:pPr>
              <w:pStyle w:val="TableText"/>
              <w:rPr>
                <w:rFonts w:ascii="Times New Roman" w:hAnsi="Times New Roman"/>
              </w:rPr>
            </w:pPr>
            <w:r w:rsidRPr="00341B1D">
              <w:rPr>
                <w:rFonts w:ascii="Times New Roman" w:hAnsi="Times New Roman"/>
              </w:rPr>
              <w:t>1083</w:t>
            </w:r>
          </w:p>
        </w:tc>
        <w:tc>
          <w:tcPr>
            <w:tcW w:w="992" w:type="dxa"/>
            <w:vAlign w:val="center"/>
          </w:tcPr>
          <w:p w14:paraId="20C69F1C" w14:textId="77777777" w:rsidR="00722F5A" w:rsidRPr="00341B1D" w:rsidRDefault="00D11DDD" w:rsidP="00A90253">
            <w:pPr>
              <w:pStyle w:val="TableText"/>
              <w:rPr>
                <w:rFonts w:ascii="Times New Roman" w:hAnsi="Times New Roman"/>
              </w:rPr>
            </w:pPr>
            <w:r w:rsidRPr="00341B1D">
              <w:rPr>
                <w:rFonts w:ascii="Times New Roman" w:hAnsi="Times New Roman"/>
              </w:rPr>
              <w:t>1332</w:t>
            </w:r>
          </w:p>
        </w:tc>
        <w:tc>
          <w:tcPr>
            <w:tcW w:w="992" w:type="dxa"/>
            <w:vAlign w:val="center"/>
          </w:tcPr>
          <w:p w14:paraId="7ED2B169" w14:textId="77777777" w:rsidR="00722F5A" w:rsidRPr="00341B1D" w:rsidRDefault="00D11DDD" w:rsidP="00A90253">
            <w:pPr>
              <w:pStyle w:val="TableText"/>
              <w:rPr>
                <w:rFonts w:ascii="Times New Roman" w:hAnsi="Times New Roman"/>
              </w:rPr>
            </w:pPr>
            <w:r w:rsidRPr="00341B1D">
              <w:rPr>
                <w:rFonts w:ascii="Times New Roman" w:hAnsi="Times New Roman"/>
              </w:rPr>
              <w:t>886</w:t>
            </w:r>
          </w:p>
        </w:tc>
        <w:tc>
          <w:tcPr>
            <w:tcW w:w="992" w:type="dxa"/>
            <w:vAlign w:val="center"/>
          </w:tcPr>
          <w:p w14:paraId="73ED0AD8" w14:textId="77777777" w:rsidR="00722F5A" w:rsidRPr="00341B1D" w:rsidRDefault="00D11DDD" w:rsidP="00A90253">
            <w:pPr>
              <w:pStyle w:val="TableText"/>
              <w:rPr>
                <w:rFonts w:ascii="Times New Roman" w:hAnsi="Times New Roman"/>
              </w:rPr>
            </w:pPr>
            <w:r w:rsidRPr="00341B1D">
              <w:rPr>
                <w:rFonts w:ascii="Times New Roman" w:hAnsi="Times New Roman"/>
              </w:rPr>
              <w:t>1393</w:t>
            </w:r>
          </w:p>
        </w:tc>
        <w:tc>
          <w:tcPr>
            <w:tcW w:w="1701" w:type="dxa"/>
            <w:vAlign w:val="center"/>
          </w:tcPr>
          <w:p w14:paraId="67C5EA7D" w14:textId="77777777" w:rsidR="00722F5A" w:rsidRPr="00341B1D" w:rsidRDefault="00D11DDD" w:rsidP="00A90253">
            <w:pPr>
              <w:pStyle w:val="TableText"/>
              <w:rPr>
                <w:rFonts w:ascii="Times New Roman" w:hAnsi="Times New Roman"/>
              </w:rPr>
            </w:pPr>
            <w:r w:rsidRPr="00341B1D">
              <w:rPr>
                <w:rFonts w:ascii="Times New Roman" w:hAnsi="Times New Roman"/>
              </w:rPr>
              <w:t>2500</w:t>
            </w:r>
          </w:p>
        </w:tc>
      </w:tr>
      <w:tr w:rsidR="00A90253" w:rsidRPr="00341B1D" w14:paraId="7194495C" w14:textId="77777777" w:rsidTr="00A90253">
        <w:tc>
          <w:tcPr>
            <w:tcW w:w="2956" w:type="dxa"/>
            <w:gridSpan w:val="2"/>
            <w:vAlign w:val="center"/>
          </w:tcPr>
          <w:p w14:paraId="59B68027" w14:textId="77777777" w:rsidR="00794455" w:rsidRPr="00341B1D" w:rsidRDefault="00722F5A" w:rsidP="00A90253">
            <w:pPr>
              <w:pStyle w:val="TableText"/>
              <w:rPr>
                <w:rFonts w:ascii="Times New Roman" w:hAnsi="Times New Roman"/>
              </w:rPr>
            </w:pPr>
            <w:r w:rsidRPr="00341B1D">
              <w:rPr>
                <w:rFonts w:ascii="Times New Roman" w:hAnsi="Times New Roman"/>
              </w:rPr>
              <w:t>Összes lúgosság (</w:t>
            </w:r>
            <w:proofErr w:type="spellStart"/>
            <w:r w:rsidRPr="00341B1D">
              <w:rPr>
                <w:rFonts w:ascii="Times New Roman" w:hAnsi="Times New Roman"/>
              </w:rPr>
              <w:t>mmol</w:t>
            </w:r>
            <w:proofErr w:type="spellEnd"/>
            <w:r w:rsidRPr="00341B1D">
              <w:rPr>
                <w:rFonts w:ascii="Times New Roman" w:hAnsi="Times New Roman"/>
              </w:rPr>
              <w:t>/l)</w:t>
            </w:r>
          </w:p>
        </w:tc>
        <w:tc>
          <w:tcPr>
            <w:tcW w:w="1010" w:type="dxa"/>
            <w:vAlign w:val="center"/>
          </w:tcPr>
          <w:p w14:paraId="495F4CD5" w14:textId="77777777" w:rsidR="00794455" w:rsidRPr="00341B1D" w:rsidRDefault="00D11DDD" w:rsidP="00A90253">
            <w:pPr>
              <w:pStyle w:val="TableText"/>
              <w:rPr>
                <w:rFonts w:ascii="Times New Roman" w:hAnsi="Times New Roman"/>
              </w:rPr>
            </w:pPr>
            <w:r w:rsidRPr="00341B1D">
              <w:rPr>
                <w:rFonts w:ascii="Times New Roman" w:hAnsi="Times New Roman"/>
              </w:rPr>
              <w:t>1,</w:t>
            </w:r>
            <w:proofErr w:type="spellStart"/>
            <w:r w:rsidRPr="00341B1D">
              <w:rPr>
                <w:rFonts w:ascii="Times New Roman" w:hAnsi="Times New Roman"/>
              </w:rPr>
              <w:t>1</w:t>
            </w:r>
            <w:proofErr w:type="spellEnd"/>
          </w:p>
        </w:tc>
        <w:tc>
          <w:tcPr>
            <w:tcW w:w="992" w:type="dxa"/>
            <w:vAlign w:val="center"/>
          </w:tcPr>
          <w:p w14:paraId="68135A19" w14:textId="77777777" w:rsidR="00794455" w:rsidRPr="00341B1D" w:rsidRDefault="00D11DDD" w:rsidP="00A90253">
            <w:pPr>
              <w:pStyle w:val="TableText"/>
              <w:rPr>
                <w:rFonts w:ascii="Times New Roman" w:hAnsi="Times New Roman"/>
              </w:rPr>
            </w:pPr>
            <w:r w:rsidRPr="00341B1D">
              <w:rPr>
                <w:rFonts w:ascii="Times New Roman" w:hAnsi="Times New Roman"/>
              </w:rPr>
              <w:t>1,3</w:t>
            </w:r>
          </w:p>
        </w:tc>
        <w:tc>
          <w:tcPr>
            <w:tcW w:w="992" w:type="dxa"/>
            <w:vAlign w:val="center"/>
          </w:tcPr>
          <w:p w14:paraId="49745F4D" w14:textId="77777777" w:rsidR="00794455" w:rsidRPr="00341B1D" w:rsidRDefault="00D11DDD" w:rsidP="00A90253">
            <w:pPr>
              <w:pStyle w:val="TableText"/>
              <w:rPr>
                <w:rFonts w:ascii="Times New Roman" w:hAnsi="Times New Roman"/>
              </w:rPr>
            </w:pPr>
            <w:r w:rsidRPr="00341B1D">
              <w:rPr>
                <w:rFonts w:ascii="Times New Roman" w:hAnsi="Times New Roman"/>
              </w:rPr>
              <w:t>0,9</w:t>
            </w:r>
          </w:p>
        </w:tc>
        <w:tc>
          <w:tcPr>
            <w:tcW w:w="992" w:type="dxa"/>
            <w:vAlign w:val="center"/>
          </w:tcPr>
          <w:p w14:paraId="1078EE3C" w14:textId="77777777" w:rsidR="00794455" w:rsidRPr="00341B1D" w:rsidRDefault="00D11DDD" w:rsidP="00A90253">
            <w:pPr>
              <w:pStyle w:val="TableText"/>
              <w:rPr>
                <w:rFonts w:ascii="Times New Roman" w:hAnsi="Times New Roman"/>
              </w:rPr>
            </w:pPr>
            <w:r w:rsidRPr="00341B1D">
              <w:rPr>
                <w:rFonts w:ascii="Times New Roman" w:hAnsi="Times New Roman"/>
              </w:rPr>
              <w:t>1,2</w:t>
            </w:r>
          </w:p>
        </w:tc>
        <w:tc>
          <w:tcPr>
            <w:tcW w:w="1701" w:type="dxa"/>
            <w:vAlign w:val="center"/>
          </w:tcPr>
          <w:p w14:paraId="0A581E6F" w14:textId="77777777" w:rsidR="00794455"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7F88DE35" w14:textId="77777777" w:rsidTr="00A90253">
        <w:tc>
          <w:tcPr>
            <w:tcW w:w="2956" w:type="dxa"/>
            <w:gridSpan w:val="2"/>
            <w:vAlign w:val="center"/>
          </w:tcPr>
          <w:p w14:paraId="60CF41BC" w14:textId="77777777" w:rsidR="00794455" w:rsidRPr="00341B1D" w:rsidRDefault="00722F5A" w:rsidP="00A90253">
            <w:pPr>
              <w:pStyle w:val="TableText"/>
              <w:rPr>
                <w:rFonts w:ascii="Times New Roman" w:hAnsi="Times New Roman"/>
              </w:rPr>
            </w:pPr>
            <w:r w:rsidRPr="00341B1D">
              <w:rPr>
                <w:rFonts w:ascii="Times New Roman" w:hAnsi="Times New Roman"/>
              </w:rPr>
              <w:t>Összes keménység (</w:t>
            </w:r>
            <w:proofErr w:type="spellStart"/>
            <w:r w:rsidRPr="00341B1D">
              <w:rPr>
                <w:rFonts w:ascii="Times New Roman" w:hAnsi="Times New Roman"/>
              </w:rPr>
              <w:t>CaO</w:t>
            </w:r>
            <w:proofErr w:type="spellEnd"/>
            <w:r w:rsidRPr="00341B1D">
              <w:rPr>
                <w:rFonts w:ascii="Times New Roman" w:hAnsi="Times New Roman"/>
              </w:rPr>
              <w:t xml:space="preserve"> mg/l)</w:t>
            </w:r>
          </w:p>
        </w:tc>
        <w:tc>
          <w:tcPr>
            <w:tcW w:w="1010" w:type="dxa"/>
            <w:vAlign w:val="center"/>
          </w:tcPr>
          <w:p w14:paraId="0A19B81F" w14:textId="77777777" w:rsidR="00794455" w:rsidRPr="00341B1D" w:rsidRDefault="00D11DDD" w:rsidP="00A90253">
            <w:pPr>
              <w:pStyle w:val="TableText"/>
              <w:rPr>
                <w:rFonts w:ascii="Times New Roman" w:hAnsi="Times New Roman"/>
              </w:rPr>
            </w:pPr>
            <w:r w:rsidRPr="00341B1D">
              <w:rPr>
                <w:rFonts w:ascii="Times New Roman" w:hAnsi="Times New Roman"/>
              </w:rPr>
              <w:t>29</w:t>
            </w:r>
          </w:p>
        </w:tc>
        <w:tc>
          <w:tcPr>
            <w:tcW w:w="992" w:type="dxa"/>
            <w:vAlign w:val="center"/>
          </w:tcPr>
          <w:p w14:paraId="17B9232E" w14:textId="77777777" w:rsidR="00794455" w:rsidRPr="00341B1D" w:rsidRDefault="00D11DDD" w:rsidP="00A90253">
            <w:pPr>
              <w:pStyle w:val="TableText"/>
              <w:rPr>
                <w:rFonts w:ascii="Times New Roman" w:hAnsi="Times New Roman"/>
              </w:rPr>
            </w:pPr>
            <w:r w:rsidRPr="00341B1D">
              <w:rPr>
                <w:rFonts w:ascii="Times New Roman" w:hAnsi="Times New Roman"/>
              </w:rPr>
              <w:t>34</w:t>
            </w:r>
          </w:p>
        </w:tc>
        <w:tc>
          <w:tcPr>
            <w:tcW w:w="992" w:type="dxa"/>
            <w:vAlign w:val="center"/>
          </w:tcPr>
          <w:p w14:paraId="34874BBE" w14:textId="77777777" w:rsidR="00794455" w:rsidRPr="00341B1D" w:rsidRDefault="00D11DDD" w:rsidP="00A90253">
            <w:pPr>
              <w:pStyle w:val="TableText"/>
              <w:rPr>
                <w:rFonts w:ascii="Times New Roman" w:hAnsi="Times New Roman"/>
              </w:rPr>
            </w:pPr>
            <w:r w:rsidRPr="00341B1D">
              <w:rPr>
                <w:rFonts w:ascii="Times New Roman" w:hAnsi="Times New Roman"/>
              </w:rPr>
              <w:t>26</w:t>
            </w:r>
          </w:p>
        </w:tc>
        <w:tc>
          <w:tcPr>
            <w:tcW w:w="992" w:type="dxa"/>
            <w:vAlign w:val="center"/>
          </w:tcPr>
          <w:p w14:paraId="45717C0F" w14:textId="77777777" w:rsidR="00794455" w:rsidRPr="00341B1D" w:rsidRDefault="00D11DDD" w:rsidP="00A90253">
            <w:pPr>
              <w:pStyle w:val="TableText"/>
              <w:rPr>
                <w:rFonts w:ascii="Times New Roman" w:hAnsi="Times New Roman"/>
              </w:rPr>
            </w:pPr>
            <w:r w:rsidRPr="00341B1D">
              <w:rPr>
                <w:rFonts w:ascii="Times New Roman" w:hAnsi="Times New Roman"/>
              </w:rPr>
              <w:t>29</w:t>
            </w:r>
          </w:p>
        </w:tc>
        <w:tc>
          <w:tcPr>
            <w:tcW w:w="1701" w:type="dxa"/>
            <w:vAlign w:val="center"/>
          </w:tcPr>
          <w:p w14:paraId="2DB12298" w14:textId="77777777" w:rsidR="00794455"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69F99A25" w14:textId="77777777" w:rsidTr="00A90253">
        <w:tc>
          <w:tcPr>
            <w:tcW w:w="2956" w:type="dxa"/>
            <w:gridSpan w:val="2"/>
            <w:vAlign w:val="center"/>
          </w:tcPr>
          <w:p w14:paraId="40C191E9" w14:textId="77777777" w:rsidR="00794455" w:rsidRPr="00341B1D" w:rsidRDefault="00722F5A" w:rsidP="00A90253">
            <w:pPr>
              <w:pStyle w:val="TableText"/>
              <w:rPr>
                <w:rFonts w:ascii="Times New Roman" w:hAnsi="Times New Roman"/>
              </w:rPr>
            </w:pPr>
            <w:proofErr w:type="spellStart"/>
            <w:r w:rsidRPr="00341B1D">
              <w:rPr>
                <w:rFonts w:ascii="Times New Roman" w:hAnsi="Times New Roman"/>
              </w:rPr>
              <w:t>Hidrogénkarbonát</w:t>
            </w:r>
            <w:proofErr w:type="spellEnd"/>
            <w:r w:rsidRPr="00341B1D">
              <w:rPr>
                <w:rFonts w:ascii="Times New Roman" w:hAnsi="Times New Roman"/>
              </w:rPr>
              <w:t xml:space="preserve"> (mg/l)</w:t>
            </w:r>
          </w:p>
        </w:tc>
        <w:tc>
          <w:tcPr>
            <w:tcW w:w="1010" w:type="dxa"/>
            <w:vAlign w:val="center"/>
          </w:tcPr>
          <w:p w14:paraId="5D077ED2" w14:textId="77777777" w:rsidR="00794455" w:rsidRPr="00341B1D" w:rsidRDefault="00D11DDD" w:rsidP="00A90253">
            <w:pPr>
              <w:pStyle w:val="TableText"/>
              <w:rPr>
                <w:rFonts w:ascii="Times New Roman" w:hAnsi="Times New Roman"/>
              </w:rPr>
            </w:pPr>
            <w:r w:rsidRPr="00341B1D">
              <w:rPr>
                <w:rFonts w:ascii="Times New Roman" w:hAnsi="Times New Roman"/>
              </w:rPr>
              <w:t>67</w:t>
            </w:r>
          </w:p>
        </w:tc>
        <w:tc>
          <w:tcPr>
            <w:tcW w:w="992" w:type="dxa"/>
            <w:vAlign w:val="center"/>
          </w:tcPr>
          <w:p w14:paraId="03991CB4" w14:textId="77777777" w:rsidR="00794455" w:rsidRPr="00341B1D" w:rsidRDefault="00D11DDD" w:rsidP="00A90253">
            <w:pPr>
              <w:pStyle w:val="TableText"/>
              <w:rPr>
                <w:rFonts w:ascii="Times New Roman" w:hAnsi="Times New Roman"/>
              </w:rPr>
            </w:pPr>
            <w:r w:rsidRPr="00341B1D">
              <w:rPr>
                <w:rFonts w:ascii="Times New Roman" w:hAnsi="Times New Roman"/>
              </w:rPr>
              <w:t>79</w:t>
            </w:r>
          </w:p>
        </w:tc>
        <w:tc>
          <w:tcPr>
            <w:tcW w:w="992" w:type="dxa"/>
            <w:vAlign w:val="center"/>
          </w:tcPr>
          <w:p w14:paraId="23EED3C6" w14:textId="77777777" w:rsidR="00794455" w:rsidRPr="00341B1D" w:rsidRDefault="00D11DDD" w:rsidP="00A90253">
            <w:pPr>
              <w:pStyle w:val="TableText"/>
              <w:rPr>
                <w:rFonts w:ascii="Times New Roman" w:hAnsi="Times New Roman"/>
              </w:rPr>
            </w:pPr>
            <w:r w:rsidRPr="00341B1D">
              <w:rPr>
                <w:rFonts w:ascii="Times New Roman" w:hAnsi="Times New Roman"/>
              </w:rPr>
              <w:t>55</w:t>
            </w:r>
          </w:p>
        </w:tc>
        <w:tc>
          <w:tcPr>
            <w:tcW w:w="992" w:type="dxa"/>
            <w:vAlign w:val="center"/>
          </w:tcPr>
          <w:p w14:paraId="1C3F171E" w14:textId="77777777" w:rsidR="00794455" w:rsidRPr="00341B1D" w:rsidRDefault="00D11DDD" w:rsidP="00A90253">
            <w:pPr>
              <w:pStyle w:val="TableText"/>
              <w:rPr>
                <w:rFonts w:ascii="Times New Roman" w:hAnsi="Times New Roman"/>
              </w:rPr>
            </w:pPr>
            <w:r w:rsidRPr="00341B1D">
              <w:rPr>
                <w:rFonts w:ascii="Times New Roman" w:hAnsi="Times New Roman"/>
              </w:rPr>
              <w:t>73</w:t>
            </w:r>
          </w:p>
        </w:tc>
        <w:tc>
          <w:tcPr>
            <w:tcW w:w="1701" w:type="dxa"/>
            <w:vAlign w:val="center"/>
          </w:tcPr>
          <w:p w14:paraId="3B66989D" w14:textId="77777777" w:rsidR="00794455"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5DA15379" w14:textId="77777777" w:rsidTr="00A90253">
        <w:tc>
          <w:tcPr>
            <w:tcW w:w="2956" w:type="dxa"/>
            <w:gridSpan w:val="2"/>
            <w:vAlign w:val="center"/>
          </w:tcPr>
          <w:p w14:paraId="279B78DA" w14:textId="77777777" w:rsidR="00D11DDD" w:rsidRPr="00341B1D" w:rsidRDefault="00D11DDD" w:rsidP="00A90253">
            <w:pPr>
              <w:pStyle w:val="TableText"/>
              <w:rPr>
                <w:rFonts w:ascii="Times New Roman" w:hAnsi="Times New Roman"/>
              </w:rPr>
            </w:pPr>
            <w:proofErr w:type="spellStart"/>
            <w:r w:rsidRPr="00341B1D">
              <w:rPr>
                <w:rFonts w:ascii="Times New Roman" w:hAnsi="Times New Roman"/>
              </w:rPr>
              <w:t>KOI</w:t>
            </w:r>
            <w:r w:rsidRPr="00341B1D">
              <w:rPr>
                <w:rFonts w:ascii="Times New Roman" w:hAnsi="Times New Roman"/>
                <w:vertAlign w:val="subscript"/>
              </w:rPr>
              <w:t>ps</w:t>
            </w:r>
            <w:proofErr w:type="spellEnd"/>
            <w:r w:rsidRPr="00341B1D">
              <w:rPr>
                <w:rFonts w:ascii="Times New Roman" w:hAnsi="Times New Roman"/>
                <w:vertAlign w:val="subscript"/>
              </w:rPr>
              <w:t xml:space="preserve"> </w:t>
            </w:r>
            <w:r w:rsidRPr="00341B1D">
              <w:rPr>
                <w:rFonts w:ascii="Times New Roman" w:hAnsi="Times New Roman"/>
              </w:rPr>
              <w:t>(mg/l)</w:t>
            </w:r>
          </w:p>
        </w:tc>
        <w:tc>
          <w:tcPr>
            <w:tcW w:w="1010" w:type="dxa"/>
            <w:vAlign w:val="center"/>
          </w:tcPr>
          <w:p w14:paraId="1277FCE5" w14:textId="77777777" w:rsidR="00D11DDD" w:rsidRPr="00341B1D" w:rsidRDefault="00D11DDD" w:rsidP="00A90253">
            <w:pPr>
              <w:pStyle w:val="TableText"/>
              <w:rPr>
                <w:rFonts w:ascii="Times New Roman" w:hAnsi="Times New Roman"/>
              </w:rPr>
            </w:pPr>
            <w:r w:rsidRPr="00341B1D">
              <w:rPr>
                <w:rFonts w:ascii="Times New Roman" w:hAnsi="Times New Roman"/>
              </w:rPr>
              <w:t>7,5</w:t>
            </w:r>
          </w:p>
        </w:tc>
        <w:tc>
          <w:tcPr>
            <w:tcW w:w="992" w:type="dxa"/>
            <w:vAlign w:val="center"/>
          </w:tcPr>
          <w:p w14:paraId="202D8B6D" w14:textId="77777777" w:rsidR="00D11DDD" w:rsidRPr="00341B1D" w:rsidRDefault="00D11DDD" w:rsidP="00A90253">
            <w:pPr>
              <w:pStyle w:val="TableText"/>
              <w:rPr>
                <w:rFonts w:ascii="Times New Roman" w:hAnsi="Times New Roman"/>
              </w:rPr>
            </w:pPr>
            <w:r w:rsidRPr="00341B1D">
              <w:rPr>
                <w:rFonts w:ascii="Times New Roman" w:hAnsi="Times New Roman"/>
              </w:rPr>
              <w:t>5,7</w:t>
            </w:r>
          </w:p>
        </w:tc>
        <w:tc>
          <w:tcPr>
            <w:tcW w:w="992" w:type="dxa"/>
            <w:vAlign w:val="center"/>
          </w:tcPr>
          <w:p w14:paraId="0E4A8AD9" w14:textId="77777777" w:rsidR="00D11DDD" w:rsidRPr="00341B1D" w:rsidRDefault="00D11DDD" w:rsidP="00A90253">
            <w:pPr>
              <w:pStyle w:val="TableText"/>
              <w:rPr>
                <w:rFonts w:ascii="Times New Roman" w:hAnsi="Times New Roman"/>
              </w:rPr>
            </w:pPr>
            <w:r w:rsidRPr="00341B1D">
              <w:rPr>
                <w:rFonts w:ascii="Times New Roman" w:hAnsi="Times New Roman"/>
              </w:rPr>
              <w:t>6,</w:t>
            </w:r>
            <w:proofErr w:type="spellStart"/>
            <w:r w:rsidRPr="00341B1D">
              <w:rPr>
                <w:rFonts w:ascii="Times New Roman" w:hAnsi="Times New Roman"/>
              </w:rPr>
              <w:t>6</w:t>
            </w:r>
            <w:proofErr w:type="spellEnd"/>
          </w:p>
        </w:tc>
        <w:tc>
          <w:tcPr>
            <w:tcW w:w="992" w:type="dxa"/>
            <w:vAlign w:val="center"/>
          </w:tcPr>
          <w:p w14:paraId="5CBD6DCA" w14:textId="77777777" w:rsidR="00D11DDD" w:rsidRPr="00341B1D" w:rsidRDefault="00D11DDD" w:rsidP="00A90253">
            <w:pPr>
              <w:pStyle w:val="TableText"/>
              <w:rPr>
                <w:rFonts w:ascii="Times New Roman" w:hAnsi="Times New Roman"/>
              </w:rPr>
            </w:pPr>
            <w:r w:rsidRPr="00341B1D">
              <w:rPr>
                <w:rFonts w:ascii="Times New Roman" w:hAnsi="Times New Roman"/>
              </w:rPr>
              <w:t>3,0</w:t>
            </w:r>
          </w:p>
        </w:tc>
        <w:tc>
          <w:tcPr>
            <w:tcW w:w="1701" w:type="dxa"/>
            <w:vAlign w:val="center"/>
          </w:tcPr>
          <w:p w14:paraId="6A29B8BE"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031300F0" w14:textId="77777777" w:rsidTr="00A90253">
        <w:tc>
          <w:tcPr>
            <w:tcW w:w="2956" w:type="dxa"/>
            <w:gridSpan w:val="2"/>
            <w:vAlign w:val="center"/>
          </w:tcPr>
          <w:p w14:paraId="110C2BDE" w14:textId="77777777" w:rsidR="00D11DDD" w:rsidRPr="00341B1D" w:rsidRDefault="00D11DDD" w:rsidP="00A90253">
            <w:pPr>
              <w:pStyle w:val="TableText"/>
              <w:rPr>
                <w:rFonts w:ascii="Times New Roman" w:hAnsi="Times New Roman"/>
              </w:rPr>
            </w:pPr>
            <w:r w:rsidRPr="00341B1D">
              <w:rPr>
                <w:rFonts w:ascii="Times New Roman" w:hAnsi="Times New Roman"/>
              </w:rPr>
              <w:t>Szulfát (mg/l)</w:t>
            </w:r>
          </w:p>
        </w:tc>
        <w:tc>
          <w:tcPr>
            <w:tcW w:w="1010" w:type="dxa"/>
            <w:vAlign w:val="center"/>
          </w:tcPr>
          <w:p w14:paraId="1AFB8E23" w14:textId="77777777" w:rsidR="00D11DDD" w:rsidRPr="00341B1D" w:rsidRDefault="00D11DDD" w:rsidP="00A90253">
            <w:pPr>
              <w:pStyle w:val="TableText"/>
              <w:rPr>
                <w:rFonts w:ascii="Times New Roman" w:hAnsi="Times New Roman"/>
              </w:rPr>
            </w:pPr>
            <w:r w:rsidRPr="00341B1D">
              <w:rPr>
                <w:rFonts w:ascii="Times New Roman" w:hAnsi="Times New Roman"/>
              </w:rPr>
              <w:t>&lt;10</w:t>
            </w:r>
          </w:p>
        </w:tc>
        <w:tc>
          <w:tcPr>
            <w:tcW w:w="992" w:type="dxa"/>
            <w:vAlign w:val="center"/>
          </w:tcPr>
          <w:p w14:paraId="3F8887D1" w14:textId="77777777" w:rsidR="00D11DDD" w:rsidRPr="00341B1D" w:rsidRDefault="00D11DDD" w:rsidP="00A90253">
            <w:pPr>
              <w:pStyle w:val="TableText"/>
              <w:rPr>
                <w:rFonts w:ascii="Times New Roman" w:hAnsi="Times New Roman"/>
              </w:rPr>
            </w:pPr>
            <w:r w:rsidRPr="00341B1D">
              <w:rPr>
                <w:rFonts w:ascii="Times New Roman" w:hAnsi="Times New Roman"/>
              </w:rPr>
              <w:t>&lt;10</w:t>
            </w:r>
          </w:p>
        </w:tc>
        <w:tc>
          <w:tcPr>
            <w:tcW w:w="992" w:type="dxa"/>
            <w:vAlign w:val="center"/>
          </w:tcPr>
          <w:p w14:paraId="73CF321E" w14:textId="77777777" w:rsidR="00D11DDD" w:rsidRPr="00341B1D" w:rsidRDefault="00D11DDD" w:rsidP="00A90253">
            <w:pPr>
              <w:pStyle w:val="TableText"/>
              <w:rPr>
                <w:rFonts w:ascii="Times New Roman" w:hAnsi="Times New Roman"/>
              </w:rPr>
            </w:pPr>
            <w:r w:rsidRPr="00341B1D">
              <w:rPr>
                <w:rFonts w:ascii="Times New Roman" w:hAnsi="Times New Roman"/>
              </w:rPr>
              <w:t>13</w:t>
            </w:r>
          </w:p>
        </w:tc>
        <w:tc>
          <w:tcPr>
            <w:tcW w:w="992" w:type="dxa"/>
            <w:vAlign w:val="center"/>
          </w:tcPr>
          <w:p w14:paraId="6EC296E4" w14:textId="77777777" w:rsidR="00D11DDD" w:rsidRPr="00341B1D" w:rsidRDefault="00D11DDD" w:rsidP="00A90253">
            <w:pPr>
              <w:pStyle w:val="TableText"/>
              <w:rPr>
                <w:rFonts w:ascii="Times New Roman" w:hAnsi="Times New Roman"/>
              </w:rPr>
            </w:pPr>
            <w:r w:rsidRPr="00341B1D">
              <w:rPr>
                <w:rFonts w:ascii="Times New Roman" w:hAnsi="Times New Roman"/>
              </w:rPr>
              <w:t>&lt;10</w:t>
            </w:r>
          </w:p>
        </w:tc>
        <w:tc>
          <w:tcPr>
            <w:tcW w:w="1701" w:type="dxa"/>
            <w:vAlign w:val="center"/>
          </w:tcPr>
          <w:p w14:paraId="3A239B8B"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5D16112A" w14:textId="77777777" w:rsidTr="00A90253">
        <w:tc>
          <w:tcPr>
            <w:tcW w:w="2956" w:type="dxa"/>
            <w:gridSpan w:val="2"/>
            <w:vAlign w:val="center"/>
          </w:tcPr>
          <w:p w14:paraId="0B1797B6" w14:textId="77777777" w:rsidR="00D11DDD" w:rsidRPr="00341B1D" w:rsidRDefault="00D11DDD" w:rsidP="00A90253">
            <w:pPr>
              <w:pStyle w:val="TableText"/>
              <w:rPr>
                <w:rFonts w:ascii="Times New Roman" w:hAnsi="Times New Roman"/>
              </w:rPr>
            </w:pPr>
            <w:r w:rsidRPr="00341B1D">
              <w:rPr>
                <w:rFonts w:ascii="Times New Roman" w:hAnsi="Times New Roman"/>
              </w:rPr>
              <w:t>Klorid (mg/l)</w:t>
            </w:r>
          </w:p>
        </w:tc>
        <w:tc>
          <w:tcPr>
            <w:tcW w:w="1010" w:type="dxa"/>
            <w:vAlign w:val="center"/>
          </w:tcPr>
          <w:p w14:paraId="2323CE27" w14:textId="77777777" w:rsidR="00D11DDD" w:rsidRPr="00341B1D" w:rsidRDefault="00D11DDD" w:rsidP="00A90253">
            <w:pPr>
              <w:pStyle w:val="TableText"/>
              <w:rPr>
                <w:rFonts w:ascii="Times New Roman" w:hAnsi="Times New Roman"/>
              </w:rPr>
            </w:pPr>
            <w:r w:rsidRPr="00341B1D">
              <w:rPr>
                <w:rFonts w:ascii="Times New Roman" w:hAnsi="Times New Roman"/>
              </w:rPr>
              <w:t>&lt;2</w:t>
            </w:r>
          </w:p>
        </w:tc>
        <w:tc>
          <w:tcPr>
            <w:tcW w:w="992" w:type="dxa"/>
            <w:vAlign w:val="center"/>
          </w:tcPr>
          <w:p w14:paraId="2FA87F02" w14:textId="77777777" w:rsidR="00D11DDD" w:rsidRPr="00341B1D" w:rsidRDefault="00D11DDD" w:rsidP="00A90253">
            <w:pPr>
              <w:pStyle w:val="TableText"/>
              <w:rPr>
                <w:rFonts w:ascii="Times New Roman" w:hAnsi="Times New Roman"/>
              </w:rPr>
            </w:pPr>
            <w:r w:rsidRPr="00341B1D">
              <w:rPr>
                <w:rFonts w:ascii="Times New Roman" w:hAnsi="Times New Roman"/>
              </w:rPr>
              <w:t>&lt;2</w:t>
            </w:r>
          </w:p>
        </w:tc>
        <w:tc>
          <w:tcPr>
            <w:tcW w:w="992" w:type="dxa"/>
            <w:vAlign w:val="center"/>
          </w:tcPr>
          <w:p w14:paraId="6E1D39F1" w14:textId="77777777" w:rsidR="00D11DDD" w:rsidRPr="00341B1D" w:rsidRDefault="00D11DDD" w:rsidP="00A90253">
            <w:pPr>
              <w:pStyle w:val="TableText"/>
              <w:rPr>
                <w:rFonts w:ascii="Times New Roman" w:hAnsi="Times New Roman"/>
              </w:rPr>
            </w:pPr>
            <w:r w:rsidRPr="00341B1D">
              <w:rPr>
                <w:rFonts w:ascii="Times New Roman" w:hAnsi="Times New Roman"/>
              </w:rPr>
              <w:t>&lt;2</w:t>
            </w:r>
          </w:p>
        </w:tc>
        <w:tc>
          <w:tcPr>
            <w:tcW w:w="992" w:type="dxa"/>
            <w:vAlign w:val="center"/>
          </w:tcPr>
          <w:p w14:paraId="7244BC4F" w14:textId="77777777" w:rsidR="00D11DDD" w:rsidRPr="00341B1D" w:rsidRDefault="00D11DDD" w:rsidP="00A90253">
            <w:pPr>
              <w:pStyle w:val="TableText"/>
              <w:rPr>
                <w:rFonts w:ascii="Times New Roman" w:hAnsi="Times New Roman"/>
              </w:rPr>
            </w:pPr>
            <w:r w:rsidRPr="00341B1D">
              <w:rPr>
                <w:rFonts w:ascii="Times New Roman" w:hAnsi="Times New Roman"/>
              </w:rPr>
              <w:t>&lt;2</w:t>
            </w:r>
          </w:p>
        </w:tc>
        <w:tc>
          <w:tcPr>
            <w:tcW w:w="1701" w:type="dxa"/>
            <w:vAlign w:val="center"/>
          </w:tcPr>
          <w:p w14:paraId="51F91E8E"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363B19B2" w14:textId="77777777" w:rsidTr="00A90253">
        <w:trPr>
          <w:trHeight w:val="274"/>
        </w:trPr>
        <w:tc>
          <w:tcPr>
            <w:tcW w:w="1487" w:type="dxa"/>
            <w:vMerge w:val="restart"/>
            <w:vAlign w:val="center"/>
          </w:tcPr>
          <w:p w14:paraId="329D6175" w14:textId="77777777" w:rsidR="00D11DDD" w:rsidRPr="00341B1D" w:rsidRDefault="00D11DDD" w:rsidP="00A90253">
            <w:pPr>
              <w:pStyle w:val="TableText"/>
              <w:rPr>
                <w:rFonts w:ascii="Times New Roman" w:hAnsi="Times New Roman"/>
              </w:rPr>
            </w:pPr>
            <w:r w:rsidRPr="00341B1D">
              <w:rPr>
                <w:rFonts w:ascii="Times New Roman" w:hAnsi="Times New Roman"/>
              </w:rPr>
              <w:t>Nitrát</w:t>
            </w:r>
          </w:p>
        </w:tc>
        <w:tc>
          <w:tcPr>
            <w:tcW w:w="1469" w:type="dxa"/>
            <w:vAlign w:val="center"/>
          </w:tcPr>
          <w:p w14:paraId="5AB0A03E" w14:textId="77777777" w:rsidR="00D11DDD" w:rsidRPr="00341B1D" w:rsidRDefault="00D11DDD" w:rsidP="00A90253">
            <w:pPr>
              <w:pStyle w:val="TableText"/>
              <w:rPr>
                <w:rFonts w:ascii="Times New Roman" w:hAnsi="Times New Roman"/>
              </w:rPr>
            </w:pPr>
            <w:r w:rsidRPr="00341B1D">
              <w:rPr>
                <w:rFonts w:ascii="Times New Roman" w:hAnsi="Times New Roman"/>
              </w:rPr>
              <w:t>(mg/l)</w:t>
            </w:r>
          </w:p>
        </w:tc>
        <w:tc>
          <w:tcPr>
            <w:tcW w:w="1010" w:type="dxa"/>
            <w:vAlign w:val="center"/>
          </w:tcPr>
          <w:p w14:paraId="45004317" w14:textId="77777777" w:rsidR="00D11DDD" w:rsidRPr="00341B1D" w:rsidRDefault="00D11DDD" w:rsidP="00A90253">
            <w:pPr>
              <w:pStyle w:val="TableText"/>
              <w:rPr>
                <w:rFonts w:ascii="Times New Roman" w:hAnsi="Times New Roman"/>
              </w:rPr>
            </w:pPr>
            <w:r w:rsidRPr="00341B1D">
              <w:rPr>
                <w:rFonts w:ascii="Times New Roman" w:hAnsi="Times New Roman"/>
              </w:rPr>
              <w:t>1,5</w:t>
            </w:r>
          </w:p>
        </w:tc>
        <w:tc>
          <w:tcPr>
            <w:tcW w:w="992" w:type="dxa"/>
            <w:vAlign w:val="center"/>
          </w:tcPr>
          <w:p w14:paraId="361A97A8" w14:textId="77777777" w:rsidR="00D11DDD" w:rsidRPr="00341B1D" w:rsidRDefault="00D11DDD" w:rsidP="00A90253">
            <w:pPr>
              <w:pStyle w:val="TableText"/>
              <w:rPr>
                <w:rFonts w:ascii="Times New Roman" w:hAnsi="Times New Roman"/>
              </w:rPr>
            </w:pPr>
            <w:r w:rsidRPr="00341B1D">
              <w:rPr>
                <w:rFonts w:ascii="Times New Roman" w:hAnsi="Times New Roman"/>
              </w:rPr>
              <w:t>1,2</w:t>
            </w:r>
          </w:p>
        </w:tc>
        <w:tc>
          <w:tcPr>
            <w:tcW w:w="992" w:type="dxa"/>
            <w:vAlign w:val="center"/>
          </w:tcPr>
          <w:p w14:paraId="3538DAC1" w14:textId="77777777" w:rsidR="00D11DDD" w:rsidRPr="00341B1D" w:rsidRDefault="00D11DDD" w:rsidP="00A90253">
            <w:pPr>
              <w:pStyle w:val="TableText"/>
              <w:rPr>
                <w:rFonts w:ascii="Times New Roman" w:hAnsi="Times New Roman"/>
              </w:rPr>
            </w:pPr>
            <w:r w:rsidRPr="00341B1D">
              <w:rPr>
                <w:rFonts w:ascii="Times New Roman" w:hAnsi="Times New Roman"/>
              </w:rPr>
              <w:t>1,6</w:t>
            </w:r>
          </w:p>
        </w:tc>
        <w:tc>
          <w:tcPr>
            <w:tcW w:w="992" w:type="dxa"/>
            <w:vAlign w:val="center"/>
          </w:tcPr>
          <w:p w14:paraId="612CE5F8" w14:textId="77777777" w:rsidR="00D11DDD" w:rsidRPr="00341B1D" w:rsidRDefault="00D11DDD" w:rsidP="00A90253">
            <w:pPr>
              <w:pStyle w:val="TableText"/>
              <w:rPr>
                <w:rFonts w:ascii="Times New Roman" w:hAnsi="Times New Roman"/>
              </w:rPr>
            </w:pPr>
            <w:r w:rsidRPr="00341B1D">
              <w:rPr>
                <w:rFonts w:ascii="Times New Roman" w:hAnsi="Times New Roman"/>
              </w:rPr>
              <w:t>0,3</w:t>
            </w:r>
          </w:p>
        </w:tc>
        <w:tc>
          <w:tcPr>
            <w:tcW w:w="1701" w:type="dxa"/>
            <w:vMerge w:val="restart"/>
            <w:vAlign w:val="center"/>
          </w:tcPr>
          <w:p w14:paraId="127F3C5B" w14:textId="77777777" w:rsidR="00D11DDD" w:rsidRPr="00341B1D" w:rsidRDefault="00D11DDD" w:rsidP="00A90253">
            <w:pPr>
              <w:pStyle w:val="TableText"/>
              <w:rPr>
                <w:rFonts w:ascii="Times New Roman" w:hAnsi="Times New Roman"/>
              </w:rPr>
            </w:pPr>
            <w:r w:rsidRPr="00341B1D">
              <w:rPr>
                <w:rFonts w:ascii="Times New Roman" w:hAnsi="Times New Roman"/>
              </w:rPr>
              <w:t>500*</w:t>
            </w:r>
          </w:p>
        </w:tc>
      </w:tr>
      <w:tr w:rsidR="00A90253" w:rsidRPr="00341B1D" w14:paraId="4F7A78A5" w14:textId="77777777" w:rsidTr="00A90253">
        <w:trPr>
          <w:trHeight w:val="274"/>
        </w:trPr>
        <w:tc>
          <w:tcPr>
            <w:tcW w:w="1487" w:type="dxa"/>
            <w:vMerge/>
            <w:vAlign w:val="center"/>
          </w:tcPr>
          <w:p w14:paraId="145582B4" w14:textId="77777777" w:rsidR="00D11DDD" w:rsidRPr="00341B1D" w:rsidRDefault="00D11DDD" w:rsidP="00A90253">
            <w:pPr>
              <w:pStyle w:val="TableText"/>
              <w:rPr>
                <w:rFonts w:ascii="Times New Roman" w:hAnsi="Times New Roman"/>
              </w:rPr>
            </w:pPr>
          </w:p>
        </w:tc>
        <w:tc>
          <w:tcPr>
            <w:tcW w:w="1469" w:type="dxa"/>
            <w:vAlign w:val="center"/>
          </w:tcPr>
          <w:p w14:paraId="2F840058" w14:textId="77777777" w:rsidR="00D11DDD" w:rsidRPr="00341B1D" w:rsidRDefault="00D11DDD" w:rsidP="00A90253">
            <w:pPr>
              <w:pStyle w:val="TableText"/>
              <w:rPr>
                <w:rFonts w:ascii="Times New Roman" w:hAnsi="Times New Roman"/>
              </w:rPr>
            </w:pPr>
            <w:r w:rsidRPr="00341B1D">
              <w:rPr>
                <w:rFonts w:ascii="Times New Roman" w:hAnsi="Times New Roman"/>
              </w:rPr>
              <w:t xml:space="preserve">(mg/kg </w:t>
            </w:r>
            <w:proofErr w:type="spellStart"/>
            <w:r w:rsidRPr="00341B1D">
              <w:rPr>
                <w:rFonts w:ascii="Times New Roman" w:hAnsi="Times New Roman"/>
              </w:rPr>
              <w:t>sza</w:t>
            </w:r>
            <w:proofErr w:type="spellEnd"/>
            <w:r w:rsidRPr="00341B1D">
              <w:rPr>
                <w:rFonts w:ascii="Times New Roman" w:hAnsi="Times New Roman"/>
              </w:rPr>
              <w:t>.)*</w:t>
            </w:r>
          </w:p>
        </w:tc>
        <w:tc>
          <w:tcPr>
            <w:tcW w:w="1010" w:type="dxa"/>
            <w:vAlign w:val="center"/>
          </w:tcPr>
          <w:p w14:paraId="760DF859" w14:textId="77777777" w:rsidR="00D11DDD" w:rsidRPr="00341B1D" w:rsidRDefault="00D11DDD" w:rsidP="00A90253">
            <w:pPr>
              <w:pStyle w:val="TableText"/>
              <w:rPr>
                <w:rFonts w:ascii="Times New Roman" w:hAnsi="Times New Roman"/>
              </w:rPr>
            </w:pPr>
            <w:r w:rsidRPr="00341B1D">
              <w:rPr>
                <w:rFonts w:ascii="Times New Roman" w:hAnsi="Times New Roman"/>
              </w:rPr>
              <w:t>18,07</w:t>
            </w:r>
          </w:p>
        </w:tc>
        <w:tc>
          <w:tcPr>
            <w:tcW w:w="992" w:type="dxa"/>
            <w:vAlign w:val="center"/>
          </w:tcPr>
          <w:p w14:paraId="10FD5A02" w14:textId="77777777" w:rsidR="00D11DDD" w:rsidRPr="00341B1D" w:rsidRDefault="00D11DDD" w:rsidP="00A90253">
            <w:pPr>
              <w:pStyle w:val="TableText"/>
              <w:rPr>
                <w:rFonts w:ascii="Times New Roman" w:hAnsi="Times New Roman"/>
              </w:rPr>
            </w:pPr>
            <w:r w:rsidRPr="00341B1D">
              <w:rPr>
                <w:rFonts w:ascii="Times New Roman" w:hAnsi="Times New Roman"/>
              </w:rPr>
              <w:t>14,46</w:t>
            </w:r>
          </w:p>
        </w:tc>
        <w:tc>
          <w:tcPr>
            <w:tcW w:w="992" w:type="dxa"/>
            <w:vAlign w:val="center"/>
          </w:tcPr>
          <w:p w14:paraId="6272B2F3" w14:textId="77777777" w:rsidR="00D11DDD" w:rsidRPr="00341B1D" w:rsidRDefault="00D11DDD" w:rsidP="00A90253">
            <w:pPr>
              <w:pStyle w:val="TableText"/>
              <w:rPr>
                <w:rFonts w:ascii="Times New Roman" w:hAnsi="Times New Roman"/>
              </w:rPr>
            </w:pPr>
            <w:r w:rsidRPr="00341B1D">
              <w:rPr>
                <w:rFonts w:ascii="Times New Roman" w:hAnsi="Times New Roman"/>
              </w:rPr>
              <w:t>19,28</w:t>
            </w:r>
          </w:p>
        </w:tc>
        <w:tc>
          <w:tcPr>
            <w:tcW w:w="992" w:type="dxa"/>
            <w:vAlign w:val="center"/>
          </w:tcPr>
          <w:p w14:paraId="65480544" w14:textId="77777777" w:rsidR="00D11DDD" w:rsidRPr="00341B1D" w:rsidRDefault="00D11DDD" w:rsidP="00A90253">
            <w:pPr>
              <w:pStyle w:val="TableText"/>
              <w:rPr>
                <w:rFonts w:ascii="Times New Roman" w:hAnsi="Times New Roman"/>
              </w:rPr>
            </w:pPr>
            <w:r w:rsidRPr="00341B1D">
              <w:rPr>
                <w:rFonts w:ascii="Times New Roman" w:hAnsi="Times New Roman"/>
              </w:rPr>
              <w:t>3,61</w:t>
            </w:r>
          </w:p>
        </w:tc>
        <w:tc>
          <w:tcPr>
            <w:tcW w:w="1701" w:type="dxa"/>
            <w:vMerge/>
            <w:vAlign w:val="center"/>
          </w:tcPr>
          <w:p w14:paraId="16FEFE9D" w14:textId="77777777" w:rsidR="00D11DDD" w:rsidRPr="00341B1D" w:rsidRDefault="00D11DDD" w:rsidP="00A90253">
            <w:pPr>
              <w:pStyle w:val="TableText"/>
              <w:rPr>
                <w:rFonts w:ascii="Times New Roman" w:hAnsi="Times New Roman"/>
              </w:rPr>
            </w:pPr>
          </w:p>
        </w:tc>
      </w:tr>
      <w:tr w:rsidR="00A90253" w:rsidRPr="00341B1D" w14:paraId="52F4DE0A" w14:textId="77777777" w:rsidTr="00A90253">
        <w:trPr>
          <w:trHeight w:val="274"/>
        </w:trPr>
        <w:tc>
          <w:tcPr>
            <w:tcW w:w="1487" w:type="dxa"/>
            <w:vMerge w:val="restart"/>
            <w:vAlign w:val="center"/>
          </w:tcPr>
          <w:p w14:paraId="287320D8" w14:textId="77777777" w:rsidR="00D11DDD" w:rsidRPr="00341B1D" w:rsidRDefault="00D11DDD" w:rsidP="00A90253">
            <w:pPr>
              <w:pStyle w:val="TableText"/>
              <w:rPr>
                <w:rFonts w:ascii="Times New Roman" w:hAnsi="Times New Roman"/>
              </w:rPr>
            </w:pPr>
            <w:r w:rsidRPr="00341B1D">
              <w:rPr>
                <w:rFonts w:ascii="Times New Roman" w:hAnsi="Times New Roman"/>
              </w:rPr>
              <w:t>Nitrit</w:t>
            </w:r>
          </w:p>
        </w:tc>
        <w:tc>
          <w:tcPr>
            <w:tcW w:w="1469" w:type="dxa"/>
            <w:vAlign w:val="center"/>
          </w:tcPr>
          <w:p w14:paraId="63BFBC35" w14:textId="77777777" w:rsidR="00D11DDD" w:rsidRPr="00341B1D" w:rsidRDefault="00D11DDD" w:rsidP="00A90253">
            <w:pPr>
              <w:pStyle w:val="TableText"/>
              <w:rPr>
                <w:rFonts w:ascii="Times New Roman" w:hAnsi="Times New Roman"/>
              </w:rPr>
            </w:pPr>
            <w:r w:rsidRPr="00341B1D">
              <w:rPr>
                <w:rFonts w:ascii="Times New Roman" w:hAnsi="Times New Roman"/>
              </w:rPr>
              <w:t>(mg/l)</w:t>
            </w:r>
          </w:p>
        </w:tc>
        <w:tc>
          <w:tcPr>
            <w:tcW w:w="1010" w:type="dxa"/>
            <w:vAlign w:val="center"/>
          </w:tcPr>
          <w:p w14:paraId="4DA430DE" w14:textId="77777777" w:rsidR="00D11DDD" w:rsidRPr="00341B1D" w:rsidRDefault="00D11DDD" w:rsidP="00A90253">
            <w:pPr>
              <w:pStyle w:val="TableText"/>
              <w:rPr>
                <w:rFonts w:ascii="Times New Roman" w:hAnsi="Times New Roman"/>
              </w:rPr>
            </w:pPr>
            <w:r w:rsidRPr="00341B1D">
              <w:rPr>
                <w:rFonts w:ascii="Times New Roman" w:hAnsi="Times New Roman"/>
              </w:rPr>
              <w:t>0,04</w:t>
            </w:r>
          </w:p>
        </w:tc>
        <w:tc>
          <w:tcPr>
            <w:tcW w:w="992" w:type="dxa"/>
            <w:vAlign w:val="center"/>
          </w:tcPr>
          <w:p w14:paraId="2EF398E7" w14:textId="77777777" w:rsidR="00D11DDD" w:rsidRPr="00341B1D" w:rsidRDefault="00D11DDD" w:rsidP="00A90253">
            <w:pPr>
              <w:pStyle w:val="TableText"/>
              <w:rPr>
                <w:rFonts w:ascii="Times New Roman" w:hAnsi="Times New Roman"/>
              </w:rPr>
            </w:pPr>
            <w:r w:rsidRPr="00341B1D">
              <w:rPr>
                <w:rFonts w:ascii="Times New Roman" w:hAnsi="Times New Roman"/>
              </w:rPr>
              <w:t>0,04</w:t>
            </w:r>
          </w:p>
        </w:tc>
        <w:tc>
          <w:tcPr>
            <w:tcW w:w="992" w:type="dxa"/>
            <w:vAlign w:val="center"/>
          </w:tcPr>
          <w:p w14:paraId="523DB11B" w14:textId="77777777" w:rsidR="00D11DDD" w:rsidRPr="00341B1D" w:rsidRDefault="00D11DDD" w:rsidP="00A90253">
            <w:pPr>
              <w:pStyle w:val="TableText"/>
              <w:rPr>
                <w:rFonts w:ascii="Times New Roman" w:hAnsi="Times New Roman"/>
              </w:rPr>
            </w:pPr>
            <w:r w:rsidRPr="00341B1D">
              <w:rPr>
                <w:rFonts w:ascii="Times New Roman" w:hAnsi="Times New Roman"/>
              </w:rPr>
              <w:t>0,04</w:t>
            </w:r>
          </w:p>
        </w:tc>
        <w:tc>
          <w:tcPr>
            <w:tcW w:w="992" w:type="dxa"/>
            <w:vAlign w:val="center"/>
          </w:tcPr>
          <w:p w14:paraId="23C034D3" w14:textId="77777777" w:rsidR="00D11DDD" w:rsidRPr="00341B1D" w:rsidRDefault="00D11DDD" w:rsidP="00A90253">
            <w:pPr>
              <w:pStyle w:val="TableText"/>
              <w:rPr>
                <w:rFonts w:ascii="Times New Roman" w:hAnsi="Times New Roman"/>
              </w:rPr>
            </w:pPr>
            <w:r w:rsidRPr="00341B1D">
              <w:rPr>
                <w:rFonts w:ascii="Times New Roman" w:hAnsi="Times New Roman"/>
              </w:rPr>
              <w:t>0,04</w:t>
            </w:r>
          </w:p>
        </w:tc>
        <w:tc>
          <w:tcPr>
            <w:tcW w:w="1701" w:type="dxa"/>
            <w:vMerge w:val="restart"/>
            <w:vAlign w:val="center"/>
          </w:tcPr>
          <w:p w14:paraId="1FB7383A" w14:textId="77777777" w:rsidR="00D11DDD" w:rsidRPr="00341B1D" w:rsidRDefault="00D11DDD" w:rsidP="00A90253">
            <w:pPr>
              <w:pStyle w:val="TableText"/>
              <w:rPr>
                <w:rFonts w:ascii="Times New Roman" w:hAnsi="Times New Roman"/>
              </w:rPr>
            </w:pPr>
            <w:r w:rsidRPr="00341B1D">
              <w:rPr>
                <w:rFonts w:ascii="Times New Roman" w:hAnsi="Times New Roman"/>
              </w:rPr>
              <w:t>100*</w:t>
            </w:r>
          </w:p>
        </w:tc>
      </w:tr>
      <w:tr w:rsidR="00A90253" w:rsidRPr="00341B1D" w14:paraId="23ECCF19" w14:textId="77777777" w:rsidTr="00A90253">
        <w:trPr>
          <w:trHeight w:val="274"/>
        </w:trPr>
        <w:tc>
          <w:tcPr>
            <w:tcW w:w="1487" w:type="dxa"/>
            <w:vMerge/>
            <w:vAlign w:val="center"/>
          </w:tcPr>
          <w:p w14:paraId="16F6FEBA" w14:textId="77777777" w:rsidR="00D11DDD" w:rsidRPr="00341B1D" w:rsidRDefault="00D11DDD" w:rsidP="00A90253">
            <w:pPr>
              <w:pStyle w:val="TableText"/>
              <w:rPr>
                <w:rFonts w:ascii="Times New Roman" w:hAnsi="Times New Roman"/>
              </w:rPr>
            </w:pPr>
          </w:p>
        </w:tc>
        <w:tc>
          <w:tcPr>
            <w:tcW w:w="1469" w:type="dxa"/>
            <w:vAlign w:val="center"/>
          </w:tcPr>
          <w:p w14:paraId="1C96D7ED" w14:textId="77777777" w:rsidR="00D11DDD" w:rsidRPr="00341B1D" w:rsidRDefault="00D11DDD" w:rsidP="00A90253">
            <w:pPr>
              <w:pStyle w:val="TableText"/>
              <w:rPr>
                <w:rFonts w:ascii="Times New Roman" w:hAnsi="Times New Roman"/>
              </w:rPr>
            </w:pPr>
            <w:r w:rsidRPr="00341B1D">
              <w:rPr>
                <w:rFonts w:ascii="Times New Roman" w:hAnsi="Times New Roman"/>
              </w:rPr>
              <w:t xml:space="preserve">(mg/kg </w:t>
            </w:r>
            <w:proofErr w:type="spellStart"/>
            <w:r w:rsidRPr="00341B1D">
              <w:rPr>
                <w:rFonts w:ascii="Times New Roman" w:hAnsi="Times New Roman"/>
              </w:rPr>
              <w:t>sza</w:t>
            </w:r>
            <w:proofErr w:type="spellEnd"/>
            <w:r w:rsidRPr="00341B1D">
              <w:rPr>
                <w:rFonts w:ascii="Times New Roman" w:hAnsi="Times New Roman"/>
              </w:rPr>
              <w:t>.)*</w:t>
            </w:r>
          </w:p>
        </w:tc>
        <w:tc>
          <w:tcPr>
            <w:tcW w:w="1010" w:type="dxa"/>
            <w:vAlign w:val="center"/>
          </w:tcPr>
          <w:p w14:paraId="61E654F8" w14:textId="77777777" w:rsidR="00D11DDD" w:rsidRPr="00341B1D" w:rsidRDefault="00D11DDD" w:rsidP="00A90253">
            <w:pPr>
              <w:pStyle w:val="TableText"/>
              <w:rPr>
                <w:rFonts w:ascii="Times New Roman" w:hAnsi="Times New Roman"/>
              </w:rPr>
            </w:pPr>
            <w:r w:rsidRPr="00341B1D">
              <w:rPr>
                <w:rFonts w:ascii="Times New Roman" w:hAnsi="Times New Roman"/>
              </w:rPr>
              <w:t>0,48</w:t>
            </w:r>
          </w:p>
        </w:tc>
        <w:tc>
          <w:tcPr>
            <w:tcW w:w="992" w:type="dxa"/>
            <w:vAlign w:val="center"/>
          </w:tcPr>
          <w:p w14:paraId="5C569EEF" w14:textId="77777777" w:rsidR="00D11DDD" w:rsidRPr="00341B1D" w:rsidRDefault="00D11DDD" w:rsidP="00A90253">
            <w:pPr>
              <w:pStyle w:val="TableText"/>
              <w:rPr>
                <w:rFonts w:ascii="Times New Roman" w:hAnsi="Times New Roman"/>
              </w:rPr>
            </w:pPr>
            <w:r w:rsidRPr="00341B1D">
              <w:rPr>
                <w:rFonts w:ascii="Times New Roman" w:hAnsi="Times New Roman"/>
              </w:rPr>
              <w:t>0,48</w:t>
            </w:r>
          </w:p>
        </w:tc>
        <w:tc>
          <w:tcPr>
            <w:tcW w:w="992" w:type="dxa"/>
            <w:vAlign w:val="center"/>
          </w:tcPr>
          <w:p w14:paraId="021C25CC" w14:textId="77777777" w:rsidR="00D11DDD" w:rsidRPr="00341B1D" w:rsidRDefault="00D11DDD" w:rsidP="00A90253">
            <w:pPr>
              <w:pStyle w:val="TableText"/>
              <w:rPr>
                <w:rFonts w:ascii="Times New Roman" w:hAnsi="Times New Roman"/>
              </w:rPr>
            </w:pPr>
            <w:r w:rsidRPr="00341B1D">
              <w:rPr>
                <w:rFonts w:ascii="Times New Roman" w:hAnsi="Times New Roman"/>
              </w:rPr>
              <w:t>0,48</w:t>
            </w:r>
          </w:p>
        </w:tc>
        <w:tc>
          <w:tcPr>
            <w:tcW w:w="992" w:type="dxa"/>
            <w:vAlign w:val="center"/>
          </w:tcPr>
          <w:p w14:paraId="0CE2B6F7" w14:textId="77777777" w:rsidR="00D11DDD" w:rsidRPr="00341B1D" w:rsidRDefault="00D11DDD" w:rsidP="00A90253">
            <w:pPr>
              <w:pStyle w:val="TableText"/>
              <w:rPr>
                <w:rFonts w:ascii="Times New Roman" w:hAnsi="Times New Roman"/>
              </w:rPr>
            </w:pPr>
            <w:r w:rsidRPr="00341B1D">
              <w:rPr>
                <w:rFonts w:ascii="Times New Roman" w:hAnsi="Times New Roman"/>
              </w:rPr>
              <w:t>0,48</w:t>
            </w:r>
          </w:p>
        </w:tc>
        <w:tc>
          <w:tcPr>
            <w:tcW w:w="1701" w:type="dxa"/>
            <w:vMerge/>
            <w:vAlign w:val="center"/>
          </w:tcPr>
          <w:p w14:paraId="7091C984" w14:textId="77777777" w:rsidR="00D11DDD" w:rsidRPr="00341B1D" w:rsidRDefault="00D11DDD" w:rsidP="00A90253">
            <w:pPr>
              <w:pStyle w:val="TableText"/>
              <w:rPr>
                <w:rFonts w:ascii="Times New Roman" w:hAnsi="Times New Roman"/>
              </w:rPr>
            </w:pPr>
          </w:p>
        </w:tc>
      </w:tr>
      <w:tr w:rsidR="00A90253" w:rsidRPr="00341B1D" w14:paraId="334710AD" w14:textId="77777777" w:rsidTr="00A90253">
        <w:trPr>
          <w:trHeight w:val="274"/>
        </w:trPr>
        <w:tc>
          <w:tcPr>
            <w:tcW w:w="1487" w:type="dxa"/>
            <w:vMerge w:val="restart"/>
            <w:vAlign w:val="center"/>
          </w:tcPr>
          <w:p w14:paraId="4ED1A9E7" w14:textId="77777777" w:rsidR="00D11DDD" w:rsidRPr="00341B1D" w:rsidRDefault="00376DEE" w:rsidP="00A90253">
            <w:pPr>
              <w:pStyle w:val="TableText"/>
              <w:rPr>
                <w:rFonts w:ascii="Times New Roman" w:hAnsi="Times New Roman"/>
              </w:rPr>
            </w:pPr>
            <w:r w:rsidRPr="00341B1D">
              <w:rPr>
                <w:rFonts w:ascii="Times New Roman" w:hAnsi="Times New Roman"/>
                <w:lang w:eastAsia="en-US"/>
              </w:rPr>
              <w:br w:type="page"/>
            </w:r>
            <w:r w:rsidR="00D11DDD" w:rsidRPr="00341B1D">
              <w:rPr>
                <w:rFonts w:ascii="Times New Roman" w:hAnsi="Times New Roman"/>
              </w:rPr>
              <w:t>Ammónia</w:t>
            </w:r>
          </w:p>
        </w:tc>
        <w:tc>
          <w:tcPr>
            <w:tcW w:w="1469" w:type="dxa"/>
            <w:vAlign w:val="center"/>
          </w:tcPr>
          <w:p w14:paraId="5C6FE91E" w14:textId="77777777" w:rsidR="00D11DDD" w:rsidRPr="00341B1D" w:rsidRDefault="00D11DDD" w:rsidP="00A90253">
            <w:pPr>
              <w:pStyle w:val="TableText"/>
              <w:rPr>
                <w:rFonts w:ascii="Times New Roman" w:hAnsi="Times New Roman"/>
              </w:rPr>
            </w:pPr>
            <w:r w:rsidRPr="00341B1D">
              <w:rPr>
                <w:rFonts w:ascii="Times New Roman" w:hAnsi="Times New Roman"/>
              </w:rPr>
              <w:t>(mg/l)</w:t>
            </w:r>
          </w:p>
        </w:tc>
        <w:tc>
          <w:tcPr>
            <w:tcW w:w="1010" w:type="dxa"/>
            <w:vAlign w:val="center"/>
          </w:tcPr>
          <w:p w14:paraId="4C4F1ACF" w14:textId="77777777" w:rsidR="00D11DDD" w:rsidRPr="00341B1D" w:rsidRDefault="00D11DDD" w:rsidP="00A90253">
            <w:pPr>
              <w:pStyle w:val="TableText"/>
              <w:rPr>
                <w:rFonts w:ascii="Times New Roman" w:hAnsi="Times New Roman"/>
              </w:rPr>
            </w:pPr>
            <w:r w:rsidRPr="00341B1D">
              <w:rPr>
                <w:rFonts w:ascii="Times New Roman" w:hAnsi="Times New Roman"/>
              </w:rPr>
              <w:t>0,04</w:t>
            </w:r>
          </w:p>
        </w:tc>
        <w:tc>
          <w:tcPr>
            <w:tcW w:w="992" w:type="dxa"/>
            <w:vAlign w:val="center"/>
          </w:tcPr>
          <w:p w14:paraId="11C45B28" w14:textId="77777777" w:rsidR="00D11DDD" w:rsidRPr="00341B1D" w:rsidRDefault="00D11DDD" w:rsidP="00A90253">
            <w:pPr>
              <w:pStyle w:val="TableText"/>
              <w:rPr>
                <w:rFonts w:ascii="Times New Roman" w:hAnsi="Times New Roman"/>
              </w:rPr>
            </w:pPr>
            <w:r w:rsidRPr="00341B1D">
              <w:rPr>
                <w:rFonts w:ascii="Times New Roman" w:hAnsi="Times New Roman"/>
              </w:rPr>
              <w:t>0,22</w:t>
            </w:r>
          </w:p>
        </w:tc>
        <w:tc>
          <w:tcPr>
            <w:tcW w:w="992" w:type="dxa"/>
            <w:vAlign w:val="center"/>
          </w:tcPr>
          <w:p w14:paraId="34E9CCD9" w14:textId="77777777" w:rsidR="00D11DDD" w:rsidRPr="00341B1D" w:rsidRDefault="00D11DDD" w:rsidP="00A90253">
            <w:pPr>
              <w:pStyle w:val="TableText"/>
              <w:rPr>
                <w:rFonts w:ascii="Times New Roman" w:hAnsi="Times New Roman"/>
              </w:rPr>
            </w:pPr>
            <w:r w:rsidRPr="00341B1D">
              <w:rPr>
                <w:rFonts w:ascii="Times New Roman" w:hAnsi="Times New Roman"/>
              </w:rPr>
              <w:t>0,06</w:t>
            </w:r>
          </w:p>
        </w:tc>
        <w:tc>
          <w:tcPr>
            <w:tcW w:w="992" w:type="dxa"/>
            <w:vAlign w:val="center"/>
          </w:tcPr>
          <w:p w14:paraId="086466F8" w14:textId="77777777" w:rsidR="00D11DDD" w:rsidRPr="00341B1D" w:rsidRDefault="00D11DDD" w:rsidP="00A90253">
            <w:pPr>
              <w:pStyle w:val="TableText"/>
              <w:rPr>
                <w:rFonts w:ascii="Times New Roman" w:hAnsi="Times New Roman"/>
              </w:rPr>
            </w:pPr>
            <w:r w:rsidRPr="00341B1D">
              <w:rPr>
                <w:rFonts w:ascii="Times New Roman" w:hAnsi="Times New Roman"/>
              </w:rPr>
              <w:t>0,06</w:t>
            </w:r>
          </w:p>
        </w:tc>
        <w:tc>
          <w:tcPr>
            <w:tcW w:w="1701" w:type="dxa"/>
            <w:vMerge w:val="restart"/>
            <w:vAlign w:val="center"/>
          </w:tcPr>
          <w:p w14:paraId="0ECEEC2C" w14:textId="77777777" w:rsidR="00D11DDD" w:rsidRPr="00341B1D" w:rsidRDefault="00D11DDD" w:rsidP="00A90253">
            <w:pPr>
              <w:pStyle w:val="TableText"/>
              <w:rPr>
                <w:rFonts w:ascii="Times New Roman" w:hAnsi="Times New Roman"/>
              </w:rPr>
            </w:pPr>
            <w:r w:rsidRPr="00341B1D">
              <w:rPr>
                <w:rFonts w:ascii="Times New Roman" w:hAnsi="Times New Roman"/>
              </w:rPr>
              <w:t>250*</w:t>
            </w:r>
          </w:p>
        </w:tc>
      </w:tr>
      <w:tr w:rsidR="00A90253" w:rsidRPr="00341B1D" w14:paraId="20F0D8A9" w14:textId="77777777" w:rsidTr="00A90253">
        <w:trPr>
          <w:trHeight w:val="274"/>
        </w:trPr>
        <w:tc>
          <w:tcPr>
            <w:tcW w:w="1487" w:type="dxa"/>
            <w:vMerge/>
            <w:vAlign w:val="center"/>
          </w:tcPr>
          <w:p w14:paraId="48579BA2" w14:textId="77777777" w:rsidR="00D11DDD" w:rsidRPr="00341B1D" w:rsidRDefault="00D11DDD" w:rsidP="00A90253">
            <w:pPr>
              <w:pStyle w:val="TableText"/>
              <w:rPr>
                <w:rFonts w:ascii="Times New Roman" w:hAnsi="Times New Roman"/>
              </w:rPr>
            </w:pPr>
          </w:p>
        </w:tc>
        <w:tc>
          <w:tcPr>
            <w:tcW w:w="1469" w:type="dxa"/>
            <w:vAlign w:val="center"/>
          </w:tcPr>
          <w:p w14:paraId="63FA6712" w14:textId="77777777" w:rsidR="00D11DDD" w:rsidRPr="00341B1D" w:rsidRDefault="00D11DDD" w:rsidP="00A90253">
            <w:pPr>
              <w:pStyle w:val="TableText"/>
              <w:rPr>
                <w:rFonts w:ascii="Times New Roman" w:hAnsi="Times New Roman"/>
              </w:rPr>
            </w:pPr>
            <w:r w:rsidRPr="00341B1D">
              <w:rPr>
                <w:rFonts w:ascii="Times New Roman" w:hAnsi="Times New Roman"/>
              </w:rPr>
              <w:t xml:space="preserve">(mg/kg </w:t>
            </w:r>
            <w:proofErr w:type="spellStart"/>
            <w:r w:rsidRPr="00341B1D">
              <w:rPr>
                <w:rFonts w:ascii="Times New Roman" w:hAnsi="Times New Roman"/>
              </w:rPr>
              <w:t>sza</w:t>
            </w:r>
            <w:proofErr w:type="spellEnd"/>
            <w:r w:rsidRPr="00341B1D">
              <w:rPr>
                <w:rFonts w:ascii="Times New Roman" w:hAnsi="Times New Roman"/>
              </w:rPr>
              <w:t>.)*</w:t>
            </w:r>
          </w:p>
        </w:tc>
        <w:tc>
          <w:tcPr>
            <w:tcW w:w="1010" w:type="dxa"/>
            <w:vAlign w:val="center"/>
          </w:tcPr>
          <w:p w14:paraId="185119D9" w14:textId="77777777" w:rsidR="00D11DDD" w:rsidRPr="00341B1D" w:rsidRDefault="00D11DDD" w:rsidP="00A90253">
            <w:pPr>
              <w:pStyle w:val="TableText"/>
              <w:rPr>
                <w:rFonts w:ascii="Times New Roman" w:hAnsi="Times New Roman"/>
              </w:rPr>
            </w:pPr>
            <w:r w:rsidRPr="00341B1D">
              <w:rPr>
                <w:rFonts w:ascii="Times New Roman" w:hAnsi="Times New Roman"/>
              </w:rPr>
              <w:t>0,48</w:t>
            </w:r>
          </w:p>
        </w:tc>
        <w:tc>
          <w:tcPr>
            <w:tcW w:w="992" w:type="dxa"/>
            <w:vAlign w:val="center"/>
          </w:tcPr>
          <w:p w14:paraId="7A595A6B" w14:textId="77777777" w:rsidR="00D11DDD" w:rsidRPr="00341B1D" w:rsidRDefault="00D11DDD" w:rsidP="00A90253">
            <w:pPr>
              <w:pStyle w:val="TableText"/>
              <w:rPr>
                <w:rFonts w:ascii="Times New Roman" w:hAnsi="Times New Roman"/>
              </w:rPr>
            </w:pPr>
            <w:r w:rsidRPr="00341B1D">
              <w:rPr>
                <w:rFonts w:ascii="Times New Roman" w:hAnsi="Times New Roman"/>
              </w:rPr>
              <w:t>2,65</w:t>
            </w:r>
          </w:p>
        </w:tc>
        <w:tc>
          <w:tcPr>
            <w:tcW w:w="992" w:type="dxa"/>
            <w:vAlign w:val="center"/>
          </w:tcPr>
          <w:p w14:paraId="50EEAABD" w14:textId="77777777" w:rsidR="00D11DDD" w:rsidRPr="00341B1D" w:rsidRDefault="00D11DDD" w:rsidP="00A90253">
            <w:pPr>
              <w:pStyle w:val="TableText"/>
              <w:rPr>
                <w:rFonts w:ascii="Times New Roman" w:hAnsi="Times New Roman"/>
              </w:rPr>
            </w:pPr>
            <w:r w:rsidRPr="00341B1D">
              <w:rPr>
                <w:rFonts w:ascii="Times New Roman" w:hAnsi="Times New Roman"/>
              </w:rPr>
              <w:t>0,72</w:t>
            </w:r>
          </w:p>
        </w:tc>
        <w:tc>
          <w:tcPr>
            <w:tcW w:w="992" w:type="dxa"/>
            <w:vAlign w:val="center"/>
          </w:tcPr>
          <w:p w14:paraId="6F18F5D7" w14:textId="77777777" w:rsidR="00D11DDD" w:rsidRPr="00341B1D" w:rsidRDefault="00D11DDD" w:rsidP="00A90253">
            <w:pPr>
              <w:pStyle w:val="TableText"/>
              <w:rPr>
                <w:rFonts w:ascii="Times New Roman" w:hAnsi="Times New Roman"/>
              </w:rPr>
            </w:pPr>
            <w:r w:rsidRPr="00341B1D">
              <w:rPr>
                <w:rFonts w:ascii="Times New Roman" w:hAnsi="Times New Roman"/>
              </w:rPr>
              <w:t>0,72</w:t>
            </w:r>
          </w:p>
        </w:tc>
        <w:tc>
          <w:tcPr>
            <w:tcW w:w="1701" w:type="dxa"/>
            <w:vMerge/>
            <w:vAlign w:val="center"/>
          </w:tcPr>
          <w:p w14:paraId="2B9C2980" w14:textId="77777777" w:rsidR="00D11DDD" w:rsidRPr="00341B1D" w:rsidRDefault="00D11DDD" w:rsidP="00A90253">
            <w:pPr>
              <w:pStyle w:val="TableText"/>
              <w:rPr>
                <w:rFonts w:ascii="Times New Roman" w:hAnsi="Times New Roman"/>
              </w:rPr>
            </w:pPr>
          </w:p>
        </w:tc>
      </w:tr>
      <w:tr w:rsidR="00A90253" w:rsidRPr="00341B1D" w14:paraId="148B0FC5" w14:textId="77777777" w:rsidTr="00A90253">
        <w:trPr>
          <w:trHeight w:val="274"/>
        </w:trPr>
        <w:tc>
          <w:tcPr>
            <w:tcW w:w="2956" w:type="dxa"/>
            <w:gridSpan w:val="2"/>
            <w:vAlign w:val="center"/>
          </w:tcPr>
          <w:p w14:paraId="52B497F8" w14:textId="77777777" w:rsidR="00D11DDD" w:rsidRPr="00341B1D" w:rsidRDefault="00D11DDD" w:rsidP="00A90253">
            <w:pPr>
              <w:pStyle w:val="TableText"/>
              <w:rPr>
                <w:rFonts w:ascii="Times New Roman" w:hAnsi="Times New Roman"/>
              </w:rPr>
            </w:pPr>
            <w:r w:rsidRPr="00341B1D">
              <w:rPr>
                <w:rFonts w:ascii="Times New Roman" w:hAnsi="Times New Roman"/>
              </w:rPr>
              <w:t>Foszfát (mg/l)</w:t>
            </w:r>
          </w:p>
        </w:tc>
        <w:tc>
          <w:tcPr>
            <w:tcW w:w="1010" w:type="dxa"/>
            <w:vAlign w:val="center"/>
          </w:tcPr>
          <w:p w14:paraId="7536F75B" w14:textId="77777777" w:rsidR="00D11DDD" w:rsidRPr="00341B1D" w:rsidRDefault="00D11DDD" w:rsidP="00A90253">
            <w:pPr>
              <w:pStyle w:val="TableText"/>
              <w:rPr>
                <w:rFonts w:ascii="Times New Roman" w:hAnsi="Times New Roman"/>
              </w:rPr>
            </w:pPr>
            <w:r w:rsidRPr="00341B1D">
              <w:rPr>
                <w:rFonts w:ascii="Times New Roman" w:hAnsi="Times New Roman"/>
              </w:rPr>
              <w:t>&lt;0,05</w:t>
            </w:r>
          </w:p>
        </w:tc>
        <w:tc>
          <w:tcPr>
            <w:tcW w:w="992" w:type="dxa"/>
            <w:vAlign w:val="center"/>
          </w:tcPr>
          <w:p w14:paraId="58BC5E56" w14:textId="77777777" w:rsidR="00D11DDD" w:rsidRPr="00341B1D" w:rsidRDefault="00D11DDD" w:rsidP="00A90253">
            <w:pPr>
              <w:pStyle w:val="TableText"/>
              <w:rPr>
                <w:rFonts w:ascii="Times New Roman" w:hAnsi="Times New Roman"/>
              </w:rPr>
            </w:pPr>
            <w:r w:rsidRPr="00341B1D">
              <w:rPr>
                <w:rFonts w:ascii="Times New Roman" w:hAnsi="Times New Roman"/>
              </w:rPr>
              <w:t>&lt;0,05</w:t>
            </w:r>
          </w:p>
        </w:tc>
        <w:tc>
          <w:tcPr>
            <w:tcW w:w="992" w:type="dxa"/>
            <w:vAlign w:val="center"/>
          </w:tcPr>
          <w:p w14:paraId="4D7BE1E2" w14:textId="77777777" w:rsidR="00D11DDD" w:rsidRPr="00341B1D" w:rsidRDefault="00D11DDD" w:rsidP="00A90253">
            <w:pPr>
              <w:pStyle w:val="TableText"/>
              <w:rPr>
                <w:rFonts w:ascii="Times New Roman" w:hAnsi="Times New Roman"/>
              </w:rPr>
            </w:pPr>
            <w:r w:rsidRPr="00341B1D">
              <w:rPr>
                <w:rFonts w:ascii="Times New Roman" w:hAnsi="Times New Roman"/>
              </w:rPr>
              <w:t>&lt;0,05</w:t>
            </w:r>
          </w:p>
        </w:tc>
        <w:tc>
          <w:tcPr>
            <w:tcW w:w="992" w:type="dxa"/>
            <w:vAlign w:val="center"/>
          </w:tcPr>
          <w:p w14:paraId="2495705F" w14:textId="77777777" w:rsidR="00D11DDD" w:rsidRPr="00341B1D" w:rsidRDefault="00D11DDD" w:rsidP="00A90253">
            <w:pPr>
              <w:pStyle w:val="TableText"/>
              <w:rPr>
                <w:rFonts w:ascii="Times New Roman" w:hAnsi="Times New Roman"/>
              </w:rPr>
            </w:pPr>
            <w:r w:rsidRPr="00341B1D">
              <w:rPr>
                <w:rFonts w:ascii="Times New Roman" w:hAnsi="Times New Roman"/>
              </w:rPr>
              <w:t>&lt;0,05</w:t>
            </w:r>
          </w:p>
        </w:tc>
        <w:tc>
          <w:tcPr>
            <w:tcW w:w="1701" w:type="dxa"/>
            <w:vAlign w:val="center"/>
          </w:tcPr>
          <w:p w14:paraId="1404BB1D"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2142CD5B" w14:textId="77777777" w:rsidTr="00A90253">
        <w:trPr>
          <w:trHeight w:val="274"/>
        </w:trPr>
        <w:tc>
          <w:tcPr>
            <w:tcW w:w="2956" w:type="dxa"/>
            <w:gridSpan w:val="2"/>
            <w:vAlign w:val="center"/>
          </w:tcPr>
          <w:p w14:paraId="35E8AFF0" w14:textId="77777777" w:rsidR="00D11DDD" w:rsidRPr="00341B1D" w:rsidRDefault="00D11DDD" w:rsidP="00A90253">
            <w:pPr>
              <w:pStyle w:val="TableText"/>
              <w:rPr>
                <w:rFonts w:ascii="Times New Roman" w:hAnsi="Times New Roman"/>
              </w:rPr>
            </w:pPr>
            <w:r w:rsidRPr="00341B1D">
              <w:rPr>
                <w:rFonts w:ascii="Times New Roman" w:hAnsi="Times New Roman"/>
              </w:rPr>
              <w:t>Vas (mg/l)</w:t>
            </w:r>
          </w:p>
        </w:tc>
        <w:tc>
          <w:tcPr>
            <w:tcW w:w="1010" w:type="dxa"/>
            <w:vAlign w:val="center"/>
          </w:tcPr>
          <w:p w14:paraId="3AB26CF2" w14:textId="77777777" w:rsidR="00D11DDD" w:rsidRPr="00341B1D" w:rsidRDefault="00D11DDD" w:rsidP="00A90253">
            <w:pPr>
              <w:pStyle w:val="TableText"/>
              <w:rPr>
                <w:rFonts w:ascii="Times New Roman" w:hAnsi="Times New Roman"/>
              </w:rPr>
            </w:pPr>
            <w:r w:rsidRPr="00341B1D">
              <w:rPr>
                <w:rFonts w:ascii="Times New Roman" w:hAnsi="Times New Roman"/>
              </w:rPr>
              <w:t>0,25</w:t>
            </w:r>
          </w:p>
        </w:tc>
        <w:tc>
          <w:tcPr>
            <w:tcW w:w="992" w:type="dxa"/>
            <w:vAlign w:val="center"/>
          </w:tcPr>
          <w:p w14:paraId="6A0A42D3" w14:textId="77777777" w:rsidR="00D11DDD" w:rsidRPr="00341B1D" w:rsidRDefault="00D11DDD" w:rsidP="00A90253">
            <w:pPr>
              <w:pStyle w:val="TableText"/>
              <w:rPr>
                <w:rFonts w:ascii="Times New Roman" w:hAnsi="Times New Roman"/>
              </w:rPr>
            </w:pPr>
            <w:r w:rsidRPr="00341B1D">
              <w:rPr>
                <w:rFonts w:ascii="Times New Roman" w:hAnsi="Times New Roman"/>
              </w:rPr>
              <w:t>0,15</w:t>
            </w:r>
          </w:p>
        </w:tc>
        <w:tc>
          <w:tcPr>
            <w:tcW w:w="992" w:type="dxa"/>
            <w:vAlign w:val="center"/>
          </w:tcPr>
          <w:p w14:paraId="26B27A5C" w14:textId="77777777" w:rsidR="00D11DDD" w:rsidRPr="00341B1D" w:rsidRDefault="00D11DDD" w:rsidP="00A90253">
            <w:pPr>
              <w:pStyle w:val="TableText"/>
              <w:rPr>
                <w:rFonts w:ascii="Times New Roman" w:hAnsi="Times New Roman"/>
              </w:rPr>
            </w:pPr>
            <w:r w:rsidRPr="00341B1D">
              <w:rPr>
                <w:rFonts w:ascii="Times New Roman" w:hAnsi="Times New Roman"/>
              </w:rPr>
              <w:t>0,86</w:t>
            </w:r>
          </w:p>
        </w:tc>
        <w:tc>
          <w:tcPr>
            <w:tcW w:w="992" w:type="dxa"/>
            <w:vAlign w:val="center"/>
          </w:tcPr>
          <w:p w14:paraId="280CEFDE" w14:textId="77777777" w:rsidR="00D11DDD" w:rsidRPr="00341B1D" w:rsidRDefault="00D11DDD" w:rsidP="00A90253">
            <w:pPr>
              <w:pStyle w:val="TableText"/>
              <w:rPr>
                <w:rFonts w:ascii="Times New Roman" w:hAnsi="Times New Roman"/>
              </w:rPr>
            </w:pPr>
            <w:r w:rsidRPr="00341B1D">
              <w:rPr>
                <w:rFonts w:ascii="Times New Roman" w:hAnsi="Times New Roman"/>
              </w:rPr>
              <w:t>0,09</w:t>
            </w:r>
          </w:p>
        </w:tc>
        <w:tc>
          <w:tcPr>
            <w:tcW w:w="1701" w:type="dxa"/>
            <w:vAlign w:val="center"/>
          </w:tcPr>
          <w:p w14:paraId="135AE654"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3F615C29" w14:textId="77777777" w:rsidTr="00A90253">
        <w:trPr>
          <w:trHeight w:val="274"/>
        </w:trPr>
        <w:tc>
          <w:tcPr>
            <w:tcW w:w="2956" w:type="dxa"/>
            <w:gridSpan w:val="2"/>
            <w:vAlign w:val="center"/>
          </w:tcPr>
          <w:p w14:paraId="1ACCCF50" w14:textId="77777777" w:rsidR="00D11DDD" w:rsidRPr="00341B1D" w:rsidRDefault="00D11DDD" w:rsidP="00A90253">
            <w:pPr>
              <w:pStyle w:val="TableText"/>
              <w:rPr>
                <w:rFonts w:ascii="Times New Roman" w:hAnsi="Times New Roman"/>
              </w:rPr>
            </w:pPr>
            <w:r w:rsidRPr="00341B1D">
              <w:rPr>
                <w:rFonts w:ascii="Times New Roman" w:hAnsi="Times New Roman"/>
              </w:rPr>
              <w:t>Mangán (mg/l)</w:t>
            </w:r>
          </w:p>
        </w:tc>
        <w:tc>
          <w:tcPr>
            <w:tcW w:w="1010" w:type="dxa"/>
            <w:vAlign w:val="center"/>
          </w:tcPr>
          <w:p w14:paraId="3E39ECD4" w14:textId="77777777" w:rsidR="00D11DDD" w:rsidRPr="00341B1D" w:rsidRDefault="00D11DDD" w:rsidP="00A90253">
            <w:pPr>
              <w:pStyle w:val="TableText"/>
              <w:rPr>
                <w:rFonts w:ascii="Times New Roman" w:hAnsi="Times New Roman"/>
              </w:rPr>
            </w:pPr>
            <w:r w:rsidRPr="00341B1D">
              <w:rPr>
                <w:rFonts w:ascii="Times New Roman" w:hAnsi="Times New Roman"/>
              </w:rPr>
              <w:t>&lt;0,01</w:t>
            </w:r>
          </w:p>
        </w:tc>
        <w:tc>
          <w:tcPr>
            <w:tcW w:w="992" w:type="dxa"/>
            <w:vAlign w:val="center"/>
          </w:tcPr>
          <w:p w14:paraId="4F3F66C5" w14:textId="77777777" w:rsidR="00D11DDD" w:rsidRPr="00341B1D" w:rsidRDefault="00D11DDD" w:rsidP="00A90253">
            <w:pPr>
              <w:pStyle w:val="TableText"/>
              <w:rPr>
                <w:rFonts w:ascii="Times New Roman" w:hAnsi="Times New Roman"/>
              </w:rPr>
            </w:pPr>
            <w:r w:rsidRPr="00341B1D">
              <w:rPr>
                <w:rFonts w:ascii="Times New Roman" w:hAnsi="Times New Roman"/>
              </w:rPr>
              <w:t>&lt;0,01</w:t>
            </w:r>
          </w:p>
        </w:tc>
        <w:tc>
          <w:tcPr>
            <w:tcW w:w="992" w:type="dxa"/>
            <w:vAlign w:val="center"/>
          </w:tcPr>
          <w:p w14:paraId="4E5660AB" w14:textId="77777777" w:rsidR="00D11DDD" w:rsidRPr="00341B1D" w:rsidRDefault="00D11DDD" w:rsidP="00A90253">
            <w:pPr>
              <w:pStyle w:val="TableText"/>
              <w:rPr>
                <w:rFonts w:ascii="Times New Roman" w:hAnsi="Times New Roman"/>
              </w:rPr>
            </w:pPr>
            <w:r w:rsidRPr="00341B1D">
              <w:rPr>
                <w:rFonts w:ascii="Times New Roman" w:hAnsi="Times New Roman"/>
              </w:rPr>
              <w:t>&lt;0,01</w:t>
            </w:r>
          </w:p>
        </w:tc>
        <w:tc>
          <w:tcPr>
            <w:tcW w:w="992" w:type="dxa"/>
            <w:vAlign w:val="center"/>
          </w:tcPr>
          <w:p w14:paraId="62C75670" w14:textId="77777777" w:rsidR="00D11DDD" w:rsidRPr="00341B1D" w:rsidRDefault="00D11DDD" w:rsidP="00A90253">
            <w:pPr>
              <w:pStyle w:val="TableText"/>
              <w:rPr>
                <w:rFonts w:ascii="Times New Roman" w:hAnsi="Times New Roman"/>
              </w:rPr>
            </w:pPr>
            <w:r w:rsidRPr="00341B1D">
              <w:rPr>
                <w:rFonts w:ascii="Times New Roman" w:hAnsi="Times New Roman"/>
              </w:rPr>
              <w:t>&lt;0,01</w:t>
            </w:r>
          </w:p>
        </w:tc>
        <w:tc>
          <w:tcPr>
            <w:tcW w:w="1701" w:type="dxa"/>
            <w:vAlign w:val="center"/>
          </w:tcPr>
          <w:p w14:paraId="144BEA1F"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4D99A752" w14:textId="77777777" w:rsidTr="00A90253">
        <w:trPr>
          <w:trHeight w:val="274"/>
        </w:trPr>
        <w:tc>
          <w:tcPr>
            <w:tcW w:w="2956" w:type="dxa"/>
            <w:gridSpan w:val="2"/>
            <w:vAlign w:val="center"/>
          </w:tcPr>
          <w:p w14:paraId="151973E1" w14:textId="77777777" w:rsidR="00D11DDD" w:rsidRPr="00341B1D" w:rsidRDefault="00D11DDD" w:rsidP="00A90253">
            <w:pPr>
              <w:pStyle w:val="TableText"/>
              <w:rPr>
                <w:rFonts w:ascii="Times New Roman" w:hAnsi="Times New Roman"/>
              </w:rPr>
            </w:pPr>
            <w:r w:rsidRPr="00341B1D">
              <w:rPr>
                <w:rFonts w:ascii="Times New Roman" w:hAnsi="Times New Roman"/>
              </w:rPr>
              <w:t>Nátrium (mg/l)</w:t>
            </w:r>
          </w:p>
        </w:tc>
        <w:tc>
          <w:tcPr>
            <w:tcW w:w="1010" w:type="dxa"/>
            <w:vAlign w:val="center"/>
          </w:tcPr>
          <w:p w14:paraId="0C7F3032" w14:textId="77777777" w:rsidR="00D11DDD" w:rsidRPr="00341B1D" w:rsidRDefault="00D11DDD" w:rsidP="00A90253">
            <w:pPr>
              <w:pStyle w:val="TableText"/>
              <w:rPr>
                <w:rFonts w:ascii="Times New Roman" w:hAnsi="Times New Roman"/>
              </w:rPr>
            </w:pPr>
            <w:r w:rsidRPr="00341B1D">
              <w:rPr>
                <w:rFonts w:ascii="Times New Roman" w:hAnsi="Times New Roman"/>
              </w:rPr>
              <w:t>2,29</w:t>
            </w:r>
          </w:p>
        </w:tc>
        <w:tc>
          <w:tcPr>
            <w:tcW w:w="992" w:type="dxa"/>
            <w:vAlign w:val="center"/>
          </w:tcPr>
          <w:p w14:paraId="06689D26" w14:textId="77777777" w:rsidR="00D11DDD" w:rsidRPr="00341B1D" w:rsidRDefault="00D11DDD" w:rsidP="00A90253">
            <w:pPr>
              <w:pStyle w:val="TableText"/>
              <w:rPr>
                <w:rFonts w:ascii="Times New Roman" w:hAnsi="Times New Roman"/>
              </w:rPr>
            </w:pPr>
            <w:r w:rsidRPr="00341B1D">
              <w:rPr>
                <w:rFonts w:ascii="Times New Roman" w:hAnsi="Times New Roman"/>
              </w:rPr>
              <w:t>2,57</w:t>
            </w:r>
          </w:p>
        </w:tc>
        <w:tc>
          <w:tcPr>
            <w:tcW w:w="992" w:type="dxa"/>
            <w:vAlign w:val="center"/>
          </w:tcPr>
          <w:p w14:paraId="76616A02" w14:textId="77777777" w:rsidR="00D11DDD" w:rsidRPr="00341B1D" w:rsidRDefault="00D11DDD" w:rsidP="00A90253">
            <w:pPr>
              <w:pStyle w:val="TableText"/>
              <w:rPr>
                <w:rFonts w:ascii="Times New Roman" w:hAnsi="Times New Roman"/>
              </w:rPr>
            </w:pPr>
            <w:r w:rsidRPr="00341B1D">
              <w:rPr>
                <w:rFonts w:ascii="Times New Roman" w:hAnsi="Times New Roman"/>
              </w:rPr>
              <w:t>6,23</w:t>
            </w:r>
          </w:p>
        </w:tc>
        <w:tc>
          <w:tcPr>
            <w:tcW w:w="992" w:type="dxa"/>
            <w:vAlign w:val="center"/>
          </w:tcPr>
          <w:p w14:paraId="122CB934" w14:textId="77777777" w:rsidR="00D11DDD" w:rsidRPr="00341B1D" w:rsidRDefault="00D11DDD" w:rsidP="00A90253">
            <w:pPr>
              <w:pStyle w:val="TableText"/>
              <w:rPr>
                <w:rFonts w:ascii="Times New Roman" w:hAnsi="Times New Roman"/>
              </w:rPr>
            </w:pPr>
            <w:r w:rsidRPr="00341B1D">
              <w:rPr>
                <w:rFonts w:ascii="Times New Roman" w:hAnsi="Times New Roman"/>
              </w:rPr>
              <w:t>5,41</w:t>
            </w:r>
          </w:p>
        </w:tc>
        <w:tc>
          <w:tcPr>
            <w:tcW w:w="1701" w:type="dxa"/>
            <w:vAlign w:val="center"/>
          </w:tcPr>
          <w:p w14:paraId="58C9B7B6" w14:textId="77777777" w:rsidR="00D11DDD" w:rsidRPr="00341B1D" w:rsidRDefault="00D11DDD" w:rsidP="00A90253">
            <w:pPr>
              <w:pStyle w:val="TableText"/>
              <w:rPr>
                <w:rFonts w:ascii="Times New Roman" w:hAnsi="Times New Roman"/>
              </w:rPr>
            </w:pPr>
            <w:r w:rsidRPr="00341B1D">
              <w:rPr>
                <w:rFonts w:ascii="Times New Roman" w:hAnsi="Times New Roman"/>
              </w:rPr>
              <w:t>-</w:t>
            </w:r>
          </w:p>
        </w:tc>
      </w:tr>
      <w:tr w:rsidR="00A90253" w:rsidRPr="00341B1D" w14:paraId="36F5F2D1" w14:textId="77777777" w:rsidTr="00A90253">
        <w:trPr>
          <w:trHeight w:val="274"/>
        </w:trPr>
        <w:tc>
          <w:tcPr>
            <w:tcW w:w="2956" w:type="dxa"/>
            <w:gridSpan w:val="2"/>
            <w:vAlign w:val="center"/>
          </w:tcPr>
          <w:p w14:paraId="1AB4C557"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Kálium (mg/l)</w:t>
            </w:r>
          </w:p>
        </w:tc>
        <w:tc>
          <w:tcPr>
            <w:tcW w:w="1010" w:type="dxa"/>
            <w:vAlign w:val="center"/>
          </w:tcPr>
          <w:p w14:paraId="24035833"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0,14</w:t>
            </w:r>
          </w:p>
        </w:tc>
        <w:tc>
          <w:tcPr>
            <w:tcW w:w="992" w:type="dxa"/>
            <w:vAlign w:val="center"/>
          </w:tcPr>
          <w:p w14:paraId="2F5B5BD8"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0,07</w:t>
            </w:r>
          </w:p>
        </w:tc>
        <w:tc>
          <w:tcPr>
            <w:tcW w:w="992" w:type="dxa"/>
            <w:vAlign w:val="center"/>
          </w:tcPr>
          <w:p w14:paraId="5EDF339A"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0,13</w:t>
            </w:r>
          </w:p>
        </w:tc>
        <w:tc>
          <w:tcPr>
            <w:tcW w:w="992" w:type="dxa"/>
            <w:vAlign w:val="center"/>
          </w:tcPr>
          <w:p w14:paraId="33CB7563"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0,05</w:t>
            </w:r>
          </w:p>
        </w:tc>
        <w:tc>
          <w:tcPr>
            <w:tcW w:w="1701" w:type="dxa"/>
            <w:vAlign w:val="center"/>
          </w:tcPr>
          <w:p w14:paraId="1F6313A9" w14:textId="77777777" w:rsidR="00D11DDD" w:rsidRPr="00341B1D" w:rsidRDefault="00D11DDD" w:rsidP="00A90253">
            <w:pPr>
              <w:pStyle w:val="TableText"/>
              <w:rPr>
                <w:rFonts w:ascii="Times New Roman" w:hAnsi="Times New Roman"/>
                <w:sz w:val="18"/>
                <w:szCs w:val="18"/>
              </w:rPr>
            </w:pPr>
            <w:r w:rsidRPr="00341B1D">
              <w:rPr>
                <w:rFonts w:ascii="Times New Roman" w:hAnsi="Times New Roman"/>
                <w:sz w:val="18"/>
                <w:szCs w:val="18"/>
              </w:rPr>
              <w:t>-</w:t>
            </w:r>
          </w:p>
        </w:tc>
      </w:tr>
      <w:tr w:rsidR="00A90253" w:rsidRPr="00341B1D" w14:paraId="410F16A0" w14:textId="77777777" w:rsidTr="00A90253">
        <w:trPr>
          <w:trHeight w:val="274"/>
        </w:trPr>
        <w:tc>
          <w:tcPr>
            <w:tcW w:w="2956" w:type="dxa"/>
            <w:gridSpan w:val="2"/>
            <w:vAlign w:val="center"/>
          </w:tcPr>
          <w:p w14:paraId="14710D27" w14:textId="77777777" w:rsidR="00D11DDD" w:rsidRPr="00341B1D" w:rsidRDefault="00D11DDD" w:rsidP="005557E4">
            <w:pPr>
              <w:pStyle w:val="TableText"/>
              <w:rPr>
                <w:rFonts w:ascii="Times New Roman" w:hAnsi="Times New Roman"/>
              </w:rPr>
            </w:pPr>
            <w:r w:rsidRPr="00341B1D">
              <w:rPr>
                <w:rFonts w:ascii="Times New Roman" w:hAnsi="Times New Roman"/>
              </w:rPr>
              <w:t>Magnézium (mg/l)</w:t>
            </w:r>
          </w:p>
        </w:tc>
        <w:tc>
          <w:tcPr>
            <w:tcW w:w="1010" w:type="dxa"/>
            <w:vAlign w:val="center"/>
          </w:tcPr>
          <w:p w14:paraId="501240BF" w14:textId="77777777" w:rsidR="00D11DDD" w:rsidRPr="00341B1D" w:rsidRDefault="00D11DDD" w:rsidP="005557E4">
            <w:pPr>
              <w:pStyle w:val="TableText"/>
              <w:rPr>
                <w:rFonts w:ascii="Times New Roman" w:hAnsi="Times New Roman"/>
              </w:rPr>
            </w:pPr>
            <w:r w:rsidRPr="00341B1D">
              <w:rPr>
                <w:rFonts w:ascii="Times New Roman" w:hAnsi="Times New Roman"/>
              </w:rPr>
              <w:t>3,54</w:t>
            </w:r>
          </w:p>
        </w:tc>
        <w:tc>
          <w:tcPr>
            <w:tcW w:w="992" w:type="dxa"/>
            <w:vAlign w:val="center"/>
          </w:tcPr>
          <w:p w14:paraId="674AC656" w14:textId="77777777" w:rsidR="00D11DDD" w:rsidRPr="00341B1D" w:rsidRDefault="00D11DDD" w:rsidP="005557E4">
            <w:pPr>
              <w:pStyle w:val="TableText"/>
              <w:rPr>
                <w:rFonts w:ascii="Times New Roman" w:hAnsi="Times New Roman"/>
              </w:rPr>
            </w:pPr>
            <w:r w:rsidRPr="00341B1D">
              <w:rPr>
                <w:rFonts w:ascii="Times New Roman" w:hAnsi="Times New Roman"/>
              </w:rPr>
              <w:t>4,41</w:t>
            </w:r>
          </w:p>
        </w:tc>
        <w:tc>
          <w:tcPr>
            <w:tcW w:w="992" w:type="dxa"/>
            <w:vAlign w:val="center"/>
          </w:tcPr>
          <w:p w14:paraId="3AA7C11C" w14:textId="77777777" w:rsidR="00D11DDD" w:rsidRPr="00341B1D" w:rsidRDefault="00D11DDD" w:rsidP="005557E4">
            <w:pPr>
              <w:pStyle w:val="TableText"/>
              <w:rPr>
                <w:rFonts w:ascii="Times New Roman" w:hAnsi="Times New Roman"/>
              </w:rPr>
            </w:pPr>
            <w:r w:rsidRPr="00341B1D">
              <w:rPr>
                <w:rFonts w:ascii="Times New Roman" w:hAnsi="Times New Roman"/>
              </w:rPr>
              <w:t>2,15</w:t>
            </w:r>
          </w:p>
        </w:tc>
        <w:tc>
          <w:tcPr>
            <w:tcW w:w="992" w:type="dxa"/>
            <w:vAlign w:val="center"/>
          </w:tcPr>
          <w:p w14:paraId="50A83047" w14:textId="77777777" w:rsidR="00D11DDD" w:rsidRPr="00341B1D" w:rsidRDefault="00D11DDD" w:rsidP="005557E4">
            <w:pPr>
              <w:pStyle w:val="TableText"/>
              <w:rPr>
                <w:rFonts w:ascii="Times New Roman" w:hAnsi="Times New Roman"/>
              </w:rPr>
            </w:pPr>
            <w:r w:rsidRPr="00341B1D">
              <w:rPr>
                <w:rFonts w:ascii="Times New Roman" w:hAnsi="Times New Roman"/>
              </w:rPr>
              <w:t>4,57</w:t>
            </w:r>
          </w:p>
        </w:tc>
        <w:tc>
          <w:tcPr>
            <w:tcW w:w="1701" w:type="dxa"/>
            <w:vAlign w:val="center"/>
          </w:tcPr>
          <w:p w14:paraId="5F50FD37" w14:textId="77777777" w:rsidR="00D11DDD" w:rsidRPr="00341B1D" w:rsidRDefault="00D11DDD" w:rsidP="005557E4">
            <w:pPr>
              <w:pStyle w:val="TableText"/>
              <w:rPr>
                <w:rFonts w:ascii="Times New Roman" w:hAnsi="Times New Roman"/>
              </w:rPr>
            </w:pPr>
            <w:r w:rsidRPr="00341B1D">
              <w:rPr>
                <w:rFonts w:ascii="Times New Roman" w:hAnsi="Times New Roman"/>
              </w:rPr>
              <w:t>-</w:t>
            </w:r>
          </w:p>
        </w:tc>
      </w:tr>
      <w:tr w:rsidR="00A90253" w:rsidRPr="00341B1D" w14:paraId="2F3DB443" w14:textId="77777777" w:rsidTr="00A90253">
        <w:trPr>
          <w:trHeight w:val="274"/>
        </w:trPr>
        <w:tc>
          <w:tcPr>
            <w:tcW w:w="2956" w:type="dxa"/>
            <w:gridSpan w:val="2"/>
            <w:vAlign w:val="center"/>
          </w:tcPr>
          <w:p w14:paraId="7AE3C453"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As</w:t>
            </w:r>
            <w:proofErr w:type="spellEnd"/>
            <w:r w:rsidRPr="00341B1D">
              <w:rPr>
                <w:rFonts w:ascii="Times New Roman" w:hAnsi="Times New Roman"/>
              </w:rPr>
              <w:t xml:space="preserve"> (mg/kg)</w:t>
            </w:r>
          </w:p>
        </w:tc>
        <w:tc>
          <w:tcPr>
            <w:tcW w:w="1010" w:type="dxa"/>
            <w:vAlign w:val="center"/>
          </w:tcPr>
          <w:p w14:paraId="0EEF99F1" w14:textId="77777777" w:rsidR="00D11DDD" w:rsidRPr="00341B1D" w:rsidRDefault="00D11DDD" w:rsidP="005557E4">
            <w:pPr>
              <w:pStyle w:val="TableText"/>
              <w:rPr>
                <w:rFonts w:ascii="Times New Roman" w:hAnsi="Times New Roman"/>
              </w:rPr>
            </w:pPr>
            <w:r w:rsidRPr="00341B1D">
              <w:rPr>
                <w:rFonts w:ascii="Times New Roman" w:hAnsi="Times New Roman"/>
              </w:rPr>
              <w:t>10,4</w:t>
            </w:r>
          </w:p>
        </w:tc>
        <w:tc>
          <w:tcPr>
            <w:tcW w:w="992" w:type="dxa"/>
            <w:vAlign w:val="center"/>
          </w:tcPr>
          <w:p w14:paraId="18F17AB6" w14:textId="77777777" w:rsidR="00D11DDD" w:rsidRPr="00341B1D" w:rsidRDefault="00D11DDD" w:rsidP="005557E4">
            <w:pPr>
              <w:pStyle w:val="TableText"/>
              <w:rPr>
                <w:rFonts w:ascii="Times New Roman" w:hAnsi="Times New Roman"/>
              </w:rPr>
            </w:pPr>
            <w:r w:rsidRPr="00341B1D">
              <w:rPr>
                <w:rFonts w:ascii="Times New Roman" w:hAnsi="Times New Roman"/>
              </w:rPr>
              <w:t>9,73</w:t>
            </w:r>
          </w:p>
        </w:tc>
        <w:tc>
          <w:tcPr>
            <w:tcW w:w="992" w:type="dxa"/>
            <w:vAlign w:val="center"/>
          </w:tcPr>
          <w:p w14:paraId="02FD4886" w14:textId="77777777" w:rsidR="00D11DDD" w:rsidRPr="00341B1D" w:rsidRDefault="00D11DDD" w:rsidP="005557E4">
            <w:pPr>
              <w:pStyle w:val="TableText"/>
              <w:rPr>
                <w:rFonts w:ascii="Times New Roman" w:hAnsi="Times New Roman"/>
              </w:rPr>
            </w:pPr>
            <w:r w:rsidRPr="00341B1D">
              <w:rPr>
                <w:rFonts w:ascii="Times New Roman" w:hAnsi="Times New Roman"/>
              </w:rPr>
              <w:t>8,53</w:t>
            </w:r>
          </w:p>
        </w:tc>
        <w:tc>
          <w:tcPr>
            <w:tcW w:w="992" w:type="dxa"/>
            <w:vAlign w:val="center"/>
          </w:tcPr>
          <w:p w14:paraId="49D3FD31" w14:textId="77777777" w:rsidR="00D11DDD" w:rsidRPr="00341B1D" w:rsidRDefault="00D11DDD" w:rsidP="005557E4">
            <w:pPr>
              <w:pStyle w:val="TableText"/>
              <w:rPr>
                <w:rFonts w:ascii="Times New Roman" w:hAnsi="Times New Roman"/>
              </w:rPr>
            </w:pPr>
            <w:r w:rsidRPr="00341B1D">
              <w:rPr>
                <w:rFonts w:ascii="Times New Roman" w:hAnsi="Times New Roman"/>
              </w:rPr>
              <w:t>7,78</w:t>
            </w:r>
          </w:p>
        </w:tc>
        <w:tc>
          <w:tcPr>
            <w:tcW w:w="1701" w:type="dxa"/>
            <w:vAlign w:val="center"/>
          </w:tcPr>
          <w:p w14:paraId="64A529B3" w14:textId="77777777" w:rsidR="00D11DDD" w:rsidRPr="00341B1D" w:rsidRDefault="00D11DDD" w:rsidP="005557E4">
            <w:pPr>
              <w:pStyle w:val="TableText"/>
              <w:rPr>
                <w:rFonts w:ascii="Times New Roman" w:hAnsi="Times New Roman"/>
              </w:rPr>
            </w:pPr>
            <w:r w:rsidRPr="00341B1D">
              <w:rPr>
                <w:rFonts w:ascii="Times New Roman" w:hAnsi="Times New Roman"/>
              </w:rPr>
              <w:t>15</w:t>
            </w:r>
          </w:p>
        </w:tc>
      </w:tr>
      <w:tr w:rsidR="00A90253" w:rsidRPr="00341B1D" w14:paraId="4C1BB252" w14:textId="77777777" w:rsidTr="00A90253">
        <w:trPr>
          <w:trHeight w:val="274"/>
        </w:trPr>
        <w:tc>
          <w:tcPr>
            <w:tcW w:w="2956" w:type="dxa"/>
            <w:gridSpan w:val="2"/>
            <w:vAlign w:val="center"/>
          </w:tcPr>
          <w:p w14:paraId="6D3927F5" w14:textId="77777777" w:rsidR="00D11DDD" w:rsidRPr="00341B1D" w:rsidRDefault="00D11DDD" w:rsidP="005557E4">
            <w:pPr>
              <w:pStyle w:val="TableText"/>
              <w:rPr>
                <w:rFonts w:ascii="Times New Roman" w:hAnsi="Times New Roman"/>
              </w:rPr>
            </w:pPr>
            <w:r w:rsidRPr="00341B1D">
              <w:rPr>
                <w:rFonts w:ascii="Times New Roman" w:hAnsi="Times New Roman"/>
              </w:rPr>
              <w:t>Cd (mg/kg)</w:t>
            </w:r>
          </w:p>
        </w:tc>
        <w:tc>
          <w:tcPr>
            <w:tcW w:w="1010" w:type="dxa"/>
            <w:vAlign w:val="center"/>
          </w:tcPr>
          <w:p w14:paraId="44BED5FE" w14:textId="77777777" w:rsidR="00D11DDD" w:rsidRPr="00341B1D" w:rsidRDefault="00D11DDD" w:rsidP="005557E4">
            <w:pPr>
              <w:pStyle w:val="TableText"/>
              <w:rPr>
                <w:rFonts w:ascii="Times New Roman" w:hAnsi="Times New Roman"/>
              </w:rPr>
            </w:pPr>
            <w:r w:rsidRPr="00341B1D">
              <w:rPr>
                <w:rFonts w:ascii="Times New Roman" w:hAnsi="Times New Roman"/>
              </w:rPr>
              <w:t>0,29</w:t>
            </w:r>
          </w:p>
        </w:tc>
        <w:tc>
          <w:tcPr>
            <w:tcW w:w="992" w:type="dxa"/>
            <w:vAlign w:val="center"/>
          </w:tcPr>
          <w:p w14:paraId="68245201" w14:textId="77777777" w:rsidR="00D11DDD" w:rsidRPr="00341B1D" w:rsidRDefault="00D11DDD" w:rsidP="005557E4">
            <w:pPr>
              <w:pStyle w:val="TableText"/>
              <w:rPr>
                <w:rFonts w:ascii="Times New Roman" w:hAnsi="Times New Roman"/>
              </w:rPr>
            </w:pPr>
            <w:r w:rsidRPr="00341B1D">
              <w:rPr>
                <w:rFonts w:ascii="Times New Roman" w:hAnsi="Times New Roman"/>
              </w:rPr>
              <w:t>0,28</w:t>
            </w:r>
          </w:p>
        </w:tc>
        <w:tc>
          <w:tcPr>
            <w:tcW w:w="992" w:type="dxa"/>
            <w:vAlign w:val="center"/>
          </w:tcPr>
          <w:p w14:paraId="546ADD4F" w14:textId="77777777" w:rsidR="00D11DDD" w:rsidRPr="00341B1D" w:rsidRDefault="00D11DDD" w:rsidP="005557E4">
            <w:pPr>
              <w:pStyle w:val="TableText"/>
              <w:rPr>
                <w:rFonts w:ascii="Times New Roman" w:hAnsi="Times New Roman"/>
              </w:rPr>
            </w:pPr>
            <w:r w:rsidRPr="00341B1D">
              <w:rPr>
                <w:rFonts w:ascii="Times New Roman" w:hAnsi="Times New Roman"/>
              </w:rPr>
              <w:t>0,25</w:t>
            </w:r>
          </w:p>
        </w:tc>
        <w:tc>
          <w:tcPr>
            <w:tcW w:w="992" w:type="dxa"/>
            <w:vAlign w:val="center"/>
          </w:tcPr>
          <w:p w14:paraId="22B8FD96" w14:textId="77777777" w:rsidR="00D11DDD" w:rsidRPr="00341B1D" w:rsidRDefault="00D11DDD" w:rsidP="005557E4">
            <w:pPr>
              <w:pStyle w:val="TableText"/>
              <w:rPr>
                <w:rFonts w:ascii="Times New Roman" w:hAnsi="Times New Roman"/>
              </w:rPr>
            </w:pPr>
            <w:r w:rsidRPr="00341B1D">
              <w:rPr>
                <w:rFonts w:ascii="Times New Roman" w:hAnsi="Times New Roman"/>
              </w:rPr>
              <w:t>0,22</w:t>
            </w:r>
          </w:p>
        </w:tc>
        <w:tc>
          <w:tcPr>
            <w:tcW w:w="1701" w:type="dxa"/>
            <w:vAlign w:val="center"/>
          </w:tcPr>
          <w:p w14:paraId="2DE52DD3" w14:textId="77777777" w:rsidR="00D11DDD" w:rsidRPr="00341B1D" w:rsidRDefault="00D11DDD" w:rsidP="005557E4">
            <w:pPr>
              <w:pStyle w:val="TableText"/>
              <w:rPr>
                <w:rFonts w:ascii="Times New Roman" w:hAnsi="Times New Roman"/>
              </w:rPr>
            </w:pPr>
            <w:r w:rsidRPr="00341B1D">
              <w:rPr>
                <w:rFonts w:ascii="Times New Roman" w:hAnsi="Times New Roman"/>
              </w:rPr>
              <w:t>1</w:t>
            </w:r>
          </w:p>
        </w:tc>
      </w:tr>
      <w:tr w:rsidR="00A90253" w:rsidRPr="00341B1D" w14:paraId="216AFE8D" w14:textId="77777777" w:rsidTr="00A90253">
        <w:trPr>
          <w:trHeight w:val="274"/>
        </w:trPr>
        <w:tc>
          <w:tcPr>
            <w:tcW w:w="2956" w:type="dxa"/>
            <w:gridSpan w:val="2"/>
            <w:vAlign w:val="center"/>
          </w:tcPr>
          <w:p w14:paraId="5D94D63E"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Co</w:t>
            </w:r>
            <w:proofErr w:type="spellEnd"/>
            <w:r w:rsidRPr="00341B1D">
              <w:rPr>
                <w:rFonts w:ascii="Times New Roman" w:hAnsi="Times New Roman"/>
              </w:rPr>
              <w:t xml:space="preserve"> (mg/kg)</w:t>
            </w:r>
          </w:p>
        </w:tc>
        <w:tc>
          <w:tcPr>
            <w:tcW w:w="1010" w:type="dxa"/>
            <w:vAlign w:val="center"/>
          </w:tcPr>
          <w:p w14:paraId="31EBFC4A" w14:textId="77777777" w:rsidR="00D11DDD" w:rsidRPr="00341B1D" w:rsidRDefault="00D11DDD" w:rsidP="005557E4">
            <w:pPr>
              <w:pStyle w:val="TableText"/>
              <w:rPr>
                <w:rFonts w:ascii="Times New Roman" w:hAnsi="Times New Roman"/>
              </w:rPr>
            </w:pPr>
            <w:r w:rsidRPr="00341B1D">
              <w:rPr>
                <w:rFonts w:ascii="Times New Roman" w:hAnsi="Times New Roman"/>
              </w:rPr>
              <w:t>16,0</w:t>
            </w:r>
          </w:p>
        </w:tc>
        <w:tc>
          <w:tcPr>
            <w:tcW w:w="992" w:type="dxa"/>
            <w:vAlign w:val="center"/>
          </w:tcPr>
          <w:p w14:paraId="453A6EB6" w14:textId="77777777" w:rsidR="00D11DDD" w:rsidRPr="00341B1D" w:rsidRDefault="00D11DDD" w:rsidP="005557E4">
            <w:pPr>
              <w:pStyle w:val="TableText"/>
              <w:rPr>
                <w:rFonts w:ascii="Times New Roman" w:hAnsi="Times New Roman"/>
              </w:rPr>
            </w:pPr>
            <w:r w:rsidRPr="00341B1D">
              <w:rPr>
                <w:rFonts w:ascii="Times New Roman" w:hAnsi="Times New Roman"/>
              </w:rPr>
              <w:t>14,6</w:t>
            </w:r>
          </w:p>
        </w:tc>
        <w:tc>
          <w:tcPr>
            <w:tcW w:w="992" w:type="dxa"/>
            <w:vAlign w:val="center"/>
          </w:tcPr>
          <w:p w14:paraId="6DB60F0F" w14:textId="77777777" w:rsidR="00D11DDD" w:rsidRPr="00341B1D" w:rsidRDefault="00D11DDD" w:rsidP="005557E4">
            <w:pPr>
              <w:pStyle w:val="TableText"/>
              <w:rPr>
                <w:rFonts w:ascii="Times New Roman" w:hAnsi="Times New Roman"/>
              </w:rPr>
            </w:pPr>
            <w:r w:rsidRPr="00341B1D">
              <w:rPr>
                <w:rFonts w:ascii="Times New Roman" w:hAnsi="Times New Roman"/>
              </w:rPr>
              <w:t>11,7</w:t>
            </w:r>
          </w:p>
        </w:tc>
        <w:tc>
          <w:tcPr>
            <w:tcW w:w="992" w:type="dxa"/>
            <w:vAlign w:val="center"/>
          </w:tcPr>
          <w:p w14:paraId="7C6CB592" w14:textId="77777777" w:rsidR="00D11DDD" w:rsidRPr="00341B1D" w:rsidRDefault="00D11DDD" w:rsidP="005557E4">
            <w:pPr>
              <w:pStyle w:val="TableText"/>
              <w:rPr>
                <w:rFonts w:ascii="Times New Roman" w:hAnsi="Times New Roman"/>
              </w:rPr>
            </w:pPr>
            <w:r w:rsidRPr="00341B1D">
              <w:rPr>
                <w:rFonts w:ascii="Times New Roman" w:hAnsi="Times New Roman"/>
              </w:rPr>
              <w:t>12,5</w:t>
            </w:r>
          </w:p>
        </w:tc>
        <w:tc>
          <w:tcPr>
            <w:tcW w:w="1701" w:type="dxa"/>
            <w:vAlign w:val="center"/>
          </w:tcPr>
          <w:p w14:paraId="717E9D71" w14:textId="77777777" w:rsidR="00D11DDD" w:rsidRPr="00341B1D" w:rsidRDefault="00D11DDD" w:rsidP="005557E4">
            <w:pPr>
              <w:pStyle w:val="TableText"/>
              <w:rPr>
                <w:rFonts w:ascii="Times New Roman" w:hAnsi="Times New Roman"/>
              </w:rPr>
            </w:pPr>
            <w:r w:rsidRPr="00341B1D">
              <w:rPr>
                <w:rFonts w:ascii="Times New Roman" w:hAnsi="Times New Roman"/>
              </w:rPr>
              <w:t>30</w:t>
            </w:r>
          </w:p>
        </w:tc>
      </w:tr>
      <w:tr w:rsidR="00A90253" w:rsidRPr="00341B1D" w14:paraId="400C176F" w14:textId="77777777" w:rsidTr="00A90253">
        <w:trPr>
          <w:trHeight w:val="274"/>
        </w:trPr>
        <w:tc>
          <w:tcPr>
            <w:tcW w:w="2956" w:type="dxa"/>
            <w:gridSpan w:val="2"/>
            <w:vAlign w:val="center"/>
          </w:tcPr>
          <w:p w14:paraId="20B41C80"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Cr</w:t>
            </w:r>
            <w:proofErr w:type="spellEnd"/>
            <w:r w:rsidRPr="00341B1D">
              <w:rPr>
                <w:rFonts w:ascii="Times New Roman" w:hAnsi="Times New Roman"/>
              </w:rPr>
              <w:t xml:space="preserve"> (mg/kg)</w:t>
            </w:r>
          </w:p>
        </w:tc>
        <w:tc>
          <w:tcPr>
            <w:tcW w:w="1010" w:type="dxa"/>
            <w:vAlign w:val="center"/>
          </w:tcPr>
          <w:p w14:paraId="38B61399" w14:textId="77777777" w:rsidR="00D11DDD" w:rsidRPr="00341B1D" w:rsidRDefault="00D11DDD" w:rsidP="005557E4">
            <w:pPr>
              <w:pStyle w:val="TableText"/>
              <w:rPr>
                <w:rFonts w:ascii="Times New Roman" w:hAnsi="Times New Roman"/>
              </w:rPr>
            </w:pPr>
            <w:r w:rsidRPr="00341B1D">
              <w:rPr>
                <w:rFonts w:ascii="Times New Roman" w:hAnsi="Times New Roman"/>
              </w:rPr>
              <w:t>52,6</w:t>
            </w:r>
          </w:p>
        </w:tc>
        <w:tc>
          <w:tcPr>
            <w:tcW w:w="992" w:type="dxa"/>
            <w:vAlign w:val="center"/>
          </w:tcPr>
          <w:p w14:paraId="3C1A97CB" w14:textId="77777777" w:rsidR="00D11DDD" w:rsidRPr="00341B1D" w:rsidRDefault="00D11DDD" w:rsidP="005557E4">
            <w:pPr>
              <w:pStyle w:val="TableText"/>
              <w:rPr>
                <w:rFonts w:ascii="Times New Roman" w:hAnsi="Times New Roman"/>
              </w:rPr>
            </w:pPr>
            <w:r w:rsidRPr="00341B1D">
              <w:rPr>
                <w:rFonts w:ascii="Times New Roman" w:hAnsi="Times New Roman"/>
              </w:rPr>
              <w:t>50,6</w:t>
            </w:r>
          </w:p>
        </w:tc>
        <w:tc>
          <w:tcPr>
            <w:tcW w:w="992" w:type="dxa"/>
            <w:vAlign w:val="center"/>
          </w:tcPr>
          <w:p w14:paraId="633E1DF6" w14:textId="77777777" w:rsidR="00D11DDD" w:rsidRPr="00341B1D" w:rsidRDefault="00D11DDD" w:rsidP="005557E4">
            <w:pPr>
              <w:pStyle w:val="TableText"/>
              <w:rPr>
                <w:rFonts w:ascii="Times New Roman" w:hAnsi="Times New Roman"/>
              </w:rPr>
            </w:pPr>
            <w:r w:rsidRPr="00341B1D">
              <w:rPr>
                <w:rFonts w:ascii="Times New Roman" w:hAnsi="Times New Roman"/>
              </w:rPr>
              <w:t>48,7</w:t>
            </w:r>
          </w:p>
        </w:tc>
        <w:tc>
          <w:tcPr>
            <w:tcW w:w="992" w:type="dxa"/>
            <w:vAlign w:val="center"/>
          </w:tcPr>
          <w:p w14:paraId="611050B0" w14:textId="77777777" w:rsidR="00D11DDD" w:rsidRPr="00341B1D" w:rsidRDefault="00D11DDD" w:rsidP="005557E4">
            <w:pPr>
              <w:pStyle w:val="TableText"/>
              <w:rPr>
                <w:rFonts w:ascii="Times New Roman" w:hAnsi="Times New Roman"/>
              </w:rPr>
            </w:pPr>
            <w:r w:rsidRPr="00341B1D">
              <w:rPr>
                <w:rFonts w:ascii="Times New Roman" w:hAnsi="Times New Roman"/>
              </w:rPr>
              <w:t>40,4</w:t>
            </w:r>
          </w:p>
        </w:tc>
        <w:tc>
          <w:tcPr>
            <w:tcW w:w="1701" w:type="dxa"/>
            <w:vAlign w:val="center"/>
          </w:tcPr>
          <w:p w14:paraId="49F46679" w14:textId="77777777" w:rsidR="00D11DDD" w:rsidRPr="00341B1D" w:rsidRDefault="00D11DDD" w:rsidP="005557E4">
            <w:pPr>
              <w:pStyle w:val="TableText"/>
              <w:rPr>
                <w:rFonts w:ascii="Times New Roman" w:hAnsi="Times New Roman"/>
              </w:rPr>
            </w:pPr>
            <w:r w:rsidRPr="00341B1D">
              <w:rPr>
                <w:rFonts w:ascii="Times New Roman" w:hAnsi="Times New Roman"/>
              </w:rPr>
              <w:t>75</w:t>
            </w:r>
          </w:p>
        </w:tc>
      </w:tr>
      <w:tr w:rsidR="00A90253" w:rsidRPr="00341B1D" w14:paraId="2F5E4909" w14:textId="77777777" w:rsidTr="00A90253">
        <w:trPr>
          <w:trHeight w:val="274"/>
        </w:trPr>
        <w:tc>
          <w:tcPr>
            <w:tcW w:w="2956" w:type="dxa"/>
            <w:gridSpan w:val="2"/>
            <w:vAlign w:val="center"/>
          </w:tcPr>
          <w:p w14:paraId="2AEBD13F"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Cu</w:t>
            </w:r>
            <w:proofErr w:type="spellEnd"/>
            <w:r w:rsidRPr="00341B1D">
              <w:rPr>
                <w:rFonts w:ascii="Times New Roman" w:hAnsi="Times New Roman"/>
              </w:rPr>
              <w:t xml:space="preserve"> (mg/kg)</w:t>
            </w:r>
          </w:p>
        </w:tc>
        <w:tc>
          <w:tcPr>
            <w:tcW w:w="1010" w:type="dxa"/>
            <w:vAlign w:val="center"/>
          </w:tcPr>
          <w:p w14:paraId="33C72226" w14:textId="77777777" w:rsidR="00D11DDD" w:rsidRPr="00341B1D" w:rsidRDefault="00D11DDD" w:rsidP="005557E4">
            <w:pPr>
              <w:pStyle w:val="TableText"/>
              <w:rPr>
                <w:rFonts w:ascii="Times New Roman" w:hAnsi="Times New Roman"/>
              </w:rPr>
            </w:pPr>
            <w:r w:rsidRPr="00341B1D">
              <w:rPr>
                <w:rFonts w:ascii="Times New Roman" w:hAnsi="Times New Roman"/>
              </w:rPr>
              <w:t>17,7</w:t>
            </w:r>
          </w:p>
        </w:tc>
        <w:tc>
          <w:tcPr>
            <w:tcW w:w="992" w:type="dxa"/>
            <w:vAlign w:val="center"/>
          </w:tcPr>
          <w:p w14:paraId="7975D17C" w14:textId="77777777" w:rsidR="00D11DDD" w:rsidRPr="00341B1D" w:rsidRDefault="00D11DDD" w:rsidP="005557E4">
            <w:pPr>
              <w:pStyle w:val="TableText"/>
              <w:rPr>
                <w:rFonts w:ascii="Times New Roman" w:hAnsi="Times New Roman"/>
              </w:rPr>
            </w:pPr>
            <w:r w:rsidRPr="00341B1D">
              <w:rPr>
                <w:rFonts w:ascii="Times New Roman" w:hAnsi="Times New Roman"/>
              </w:rPr>
              <w:t>15,6</w:t>
            </w:r>
          </w:p>
        </w:tc>
        <w:tc>
          <w:tcPr>
            <w:tcW w:w="992" w:type="dxa"/>
            <w:vAlign w:val="center"/>
          </w:tcPr>
          <w:p w14:paraId="37F27F67" w14:textId="77777777" w:rsidR="00D11DDD" w:rsidRPr="00341B1D" w:rsidRDefault="00D11DDD" w:rsidP="005557E4">
            <w:pPr>
              <w:pStyle w:val="TableText"/>
              <w:rPr>
                <w:rFonts w:ascii="Times New Roman" w:hAnsi="Times New Roman"/>
              </w:rPr>
            </w:pPr>
            <w:r w:rsidRPr="00341B1D">
              <w:rPr>
                <w:rFonts w:ascii="Times New Roman" w:hAnsi="Times New Roman"/>
              </w:rPr>
              <w:t>14,2</w:t>
            </w:r>
          </w:p>
        </w:tc>
        <w:tc>
          <w:tcPr>
            <w:tcW w:w="992" w:type="dxa"/>
            <w:vAlign w:val="center"/>
          </w:tcPr>
          <w:p w14:paraId="6D0E67E9" w14:textId="77777777" w:rsidR="00D11DDD" w:rsidRPr="00341B1D" w:rsidRDefault="00D11DDD" w:rsidP="005557E4">
            <w:pPr>
              <w:pStyle w:val="TableText"/>
              <w:rPr>
                <w:rFonts w:ascii="Times New Roman" w:hAnsi="Times New Roman"/>
              </w:rPr>
            </w:pPr>
            <w:r w:rsidRPr="00341B1D">
              <w:rPr>
                <w:rFonts w:ascii="Times New Roman" w:hAnsi="Times New Roman"/>
              </w:rPr>
              <w:t>14,3</w:t>
            </w:r>
          </w:p>
        </w:tc>
        <w:tc>
          <w:tcPr>
            <w:tcW w:w="1701" w:type="dxa"/>
            <w:vAlign w:val="center"/>
          </w:tcPr>
          <w:p w14:paraId="5CB53926" w14:textId="77777777" w:rsidR="00D11DDD" w:rsidRPr="00341B1D" w:rsidRDefault="00D11DDD" w:rsidP="005557E4">
            <w:pPr>
              <w:pStyle w:val="TableText"/>
              <w:rPr>
                <w:rFonts w:ascii="Times New Roman" w:hAnsi="Times New Roman"/>
              </w:rPr>
            </w:pPr>
            <w:r w:rsidRPr="00341B1D">
              <w:rPr>
                <w:rFonts w:ascii="Times New Roman" w:hAnsi="Times New Roman"/>
              </w:rPr>
              <w:t>75</w:t>
            </w:r>
          </w:p>
        </w:tc>
      </w:tr>
      <w:tr w:rsidR="00A90253" w:rsidRPr="00341B1D" w14:paraId="68FFCD25" w14:textId="77777777" w:rsidTr="00A90253">
        <w:trPr>
          <w:trHeight w:val="274"/>
        </w:trPr>
        <w:tc>
          <w:tcPr>
            <w:tcW w:w="2956" w:type="dxa"/>
            <w:gridSpan w:val="2"/>
            <w:vAlign w:val="center"/>
          </w:tcPr>
          <w:p w14:paraId="4F24BD21"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Hg</w:t>
            </w:r>
            <w:proofErr w:type="spellEnd"/>
            <w:r w:rsidRPr="00341B1D">
              <w:rPr>
                <w:rFonts w:ascii="Times New Roman" w:hAnsi="Times New Roman"/>
              </w:rPr>
              <w:t xml:space="preserve"> (mg/kg)</w:t>
            </w:r>
          </w:p>
        </w:tc>
        <w:tc>
          <w:tcPr>
            <w:tcW w:w="1010" w:type="dxa"/>
            <w:vAlign w:val="center"/>
          </w:tcPr>
          <w:p w14:paraId="4F78732E" w14:textId="77777777" w:rsidR="00D11DDD" w:rsidRPr="00341B1D" w:rsidRDefault="00D11DDD" w:rsidP="005557E4">
            <w:pPr>
              <w:pStyle w:val="TableText"/>
              <w:rPr>
                <w:rFonts w:ascii="Times New Roman" w:hAnsi="Times New Roman"/>
              </w:rPr>
            </w:pPr>
            <w:r w:rsidRPr="00341B1D">
              <w:rPr>
                <w:rFonts w:ascii="Times New Roman" w:hAnsi="Times New Roman"/>
              </w:rPr>
              <w:t>0,04</w:t>
            </w:r>
          </w:p>
        </w:tc>
        <w:tc>
          <w:tcPr>
            <w:tcW w:w="992" w:type="dxa"/>
            <w:vAlign w:val="center"/>
          </w:tcPr>
          <w:p w14:paraId="5AE77D88" w14:textId="77777777" w:rsidR="00D11DDD" w:rsidRPr="00341B1D" w:rsidRDefault="00D11DDD" w:rsidP="005557E4">
            <w:pPr>
              <w:pStyle w:val="TableText"/>
              <w:rPr>
                <w:rFonts w:ascii="Times New Roman" w:hAnsi="Times New Roman"/>
              </w:rPr>
            </w:pPr>
            <w:r w:rsidRPr="00341B1D">
              <w:rPr>
                <w:rFonts w:ascii="Times New Roman" w:hAnsi="Times New Roman"/>
              </w:rPr>
              <w:t>0,04</w:t>
            </w:r>
          </w:p>
        </w:tc>
        <w:tc>
          <w:tcPr>
            <w:tcW w:w="992" w:type="dxa"/>
            <w:vAlign w:val="center"/>
          </w:tcPr>
          <w:p w14:paraId="7DC7B1BB" w14:textId="77777777" w:rsidR="00D11DDD" w:rsidRPr="00341B1D" w:rsidRDefault="00D11DDD" w:rsidP="005557E4">
            <w:pPr>
              <w:pStyle w:val="TableText"/>
              <w:rPr>
                <w:rFonts w:ascii="Times New Roman" w:hAnsi="Times New Roman"/>
              </w:rPr>
            </w:pPr>
            <w:r w:rsidRPr="00341B1D">
              <w:rPr>
                <w:rFonts w:ascii="Times New Roman" w:hAnsi="Times New Roman"/>
              </w:rPr>
              <w:t>0,04</w:t>
            </w:r>
          </w:p>
        </w:tc>
        <w:tc>
          <w:tcPr>
            <w:tcW w:w="992" w:type="dxa"/>
            <w:vAlign w:val="center"/>
          </w:tcPr>
          <w:p w14:paraId="70FA3F47" w14:textId="77777777" w:rsidR="00D11DDD" w:rsidRPr="00341B1D" w:rsidRDefault="00D11DDD" w:rsidP="005557E4">
            <w:pPr>
              <w:pStyle w:val="TableText"/>
              <w:rPr>
                <w:rFonts w:ascii="Times New Roman" w:hAnsi="Times New Roman"/>
              </w:rPr>
            </w:pPr>
            <w:r w:rsidRPr="00341B1D">
              <w:rPr>
                <w:rFonts w:ascii="Times New Roman" w:hAnsi="Times New Roman"/>
              </w:rPr>
              <w:t>0,05</w:t>
            </w:r>
          </w:p>
        </w:tc>
        <w:tc>
          <w:tcPr>
            <w:tcW w:w="1701" w:type="dxa"/>
            <w:vAlign w:val="center"/>
          </w:tcPr>
          <w:p w14:paraId="4B5A79CF" w14:textId="77777777" w:rsidR="00D11DDD" w:rsidRPr="00341B1D" w:rsidRDefault="00D11DDD" w:rsidP="005557E4">
            <w:pPr>
              <w:pStyle w:val="TableText"/>
              <w:rPr>
                <w:rFonts w:ascii="Times New Roman" w:hAnsi="Times New Roman"/>
              </w:rPr>
            </w:pPr>
            <w:r w:rsidRPr="00341B1D">
              <w:rPr>
                <w:rFonts w:ascii="Times New Roman" w:hAnsi="Times New Roman"/>
              </w:rPr>
              <w:t>0,5</w:t>
            </w:r>
          </w:p>
        </w:tc>
      </w:tr>
      <w:tr w:rsidR="00A90253" w:rsidRPr="00341B1D" w14:paraId="0EB9834E" w14:textId="77777777" w:rsidTr="00A90253">
        <w:trPr>
          <w:trHeight w:val="274"/>
        </w:trPr>
        <w:tc>
          <w:tcPr>
            <w:tcW w:w="2956" w:type="dxa"/>
            <w:gridSpan w:val="2"/>
            <w:vAlign w:val="center"/>
          </w:tcPr>
          <w:p w14:paraId="386DE134" w14:textId="77777777" w:rsidR="00D11DDD" w:rsidRPr="00341B1D" w:rsidRDefault="00D11DDD" w:rsidP="005557E4">
            <w:pPr>
              <w:pStyle w:val="TableText"/>
              <w:rPr>
                <w:rFonts w:ascii="Times New Roman" w:hAnsi="Times New Roman"/>
              </w:rPr>
            </w:pPr>
            <w:r w:rsidRPr="00341B1D">
              <w:rPr>
                <w:rFonts w:ascii="Times New Roman" w:hAnsi="Times New Roman"/>
              </w:rPr>
              <w:t>Ni (mg/kg)</w:t>
            </w:r>
          </w:p>
        </w:tc>
        <w:tc>
          <w:tcPr>
            <w:tcW w:w="1010" w:type="dxa"/>
            <w:vAlign w:val="center"/>
          </w:tcPr>
          <w:p w14:paraId="6A655CC8" w14:textId="77777777" w:rsidR="00D11DDD" w:rsidRPr="00341B1D" w:rsidRDefault="00E35B05" w:rsidP="005557E4">
            <w:pPr>
              <w:pStyle w:val="TableText"/>
              <w:rPr>
                <w:rFonts w:ascii="Times New Roman" w:hAnsi="Times New Roman"/>
              </w:rPr>
            </w:pPr>
            <w:r w:rsidRPr="00341B1D">
              <w:rPr>
                <w:rFonts w:ascii="Times New Roman" w:hAnsi="Times New Roman"/>
              </w:rPr>
              <w:t>26,6</w:t>
            </w:r>
          </w:p>
        </w:tc>
        <w:tc>
          <w:tcPr>
            <w:tcW w:w="992" w:type="dxa"/>
            <w:vAlign w:val="center"/>
          </w:tcPr>
          <w:p w14:paraId="4DA55D24" w14:textId="77777777" w:rsidR="00D11DDD" w:rsidRPr="00341B1D" w:rsidRDefault="00E35B05" w:rsidP="005557E4">
            <w:pPr>
              <w:pStyle w:val="TableText"/>
              <w:rPr>
                <w:rFonts w:ascii="Times New Roman" w:hAnsi="Times New Roman"/>
              </w:rPr>
            </w:pPr>
            <w:r w:rsidRPr="00341B1D">
              <w:rPr>
                <w:rFonts w:ascii="Times New Roman" w:hAnsi="Times New Roman"/>
              </w:rPr>
              <w:t>24,0</w:t>
            </w:r>
          </w:p>
        </w:tc>
        <w:tc>
          <w:tcPr>
            <w:tcW w:w="992" w:type="dxa"/>
            <w:vAlign w:val="center"/>
          </w:tcPr>
          <w:p w14:paraId="5BF30AEA" w14:textId="77777777" w:rsidR="00D11DDD" w:rsidRPr="00341B1D" w:rsidRDefault="00E35B05" w:rsidP="005557E4">
            <w:pPr>
              <w:pStyle w:val="TableText"/>
              <w:rPr>
                <w:rFonts w:ascii="Times New Roman" w:hAnsi="Times New Roman"/>
              </w:rPr>
            </w:pPr>
            <w:r w:rsidRPr="00341B1D">
              <w:rPr>
                <w:rFonts w:ascii="Times New Roman" w:hAnsi="Times New Roman"/>
              </w:rPr>
              <w:t>25,7</w:t>
            </w:r>
          </w:p>
        </w:tc>
        <w:tc>
          <w:tcPr>
            <w:tcW w:w="992" w:type="dxa"/>
            <w:vAlign w:val="center"/>
          </w:tcPr>
          <w:p w14:paraId="15F68EDF" w14:textId="77777777" w:rsidR="00D11DDD" w:rsidRPr="00341B1D" w:rsidRDefault="00E35B05" w:rsidP="005557E4">
            <w:pPr>
              <w:pStyle w:val="TableText"/>
              <w:rPr>
                <w:rFonts w:ascii="Times New Roman" w:hAnsi="Times New Roman"/>
              </w:rPr>
            </w:pPr>
            <w:r w:rsidRPr="00341B1D">
              <w:rPr>
                <w:rFonts w:ascii="Times New Roman" w:hAnsi="Times New Roman"/>
              </w:rPr>
              <w:t>22,5</w:t>
            </w:r>
          </w:p>
        </w:tc>
        <w:tc>
          <w:tcPr>
            <w:tcW w:w="1701" w:type="dxa"/>
            <w:vAlign w:val="center"/>
          </w:tcPr>
          <w:p w14:paraId="2ED3CF03" w14:textId="77777777" w:rsidR="00D11DDD" w:rsidRPr="00341B1D" w:rsidRDefault="00D11DDD" w:rsidP="005557E4">
            <w:pPr>
              <w:pStyle w:val="TableText"/>
              <w:rPr>
                <w:rFonts w:ascii="Times New Roman" w:hAnsi="Times New Roman"/>
              </w:rPr>
            </w:pPr>
            <w:r w:rsidRPr="00341B1D">
              <w:rPr>
                <w:rFonts w:ascii="Times New Roman" w:hAnsi="Times New Roman"/>
              </w:rPr>
              <w:t>40</w:t>
            </w:r>
          </w:p>
        </w:tc>
      </w:tr>
      <w:tr w:rsidR="00A90253" w:rsidRPr="00341B1D" w14:paraId="21A53236" w14:textId="77777777" w:rsidTr="00A90253">
        <w:trPr>
          <w:trHeight w:val="274"/>
        </w:trPr>
        <w:tc>
          <w:tcPr>
            <w:tcW w:w="2956" w:type="dxa"/>
            <w:gridSpan w:val="2"/>
            <w:vAlign w:val="center"/>
          </w:tcPr>
          <w:p w14:paraId="7DEEF94F" w14:textId="77777777" w:rsidR="00D11DDD" w:rsidRPr="00341B1D" w:rsidRDefault="00D11DDD" w:rsidP="005557E4">
            <w:pPr>
              <w:pStyle w:val="TableText"/>
              <w:rPr>
                <w:rFonts w:ascii="Times New Roman" w:hAnsi="Times New Roman"/>
              </w:rPr>
            </w:pPr>
            <w:proofErr w:type="spellStart"/>
            <w:r w:rsidRPr="00341B1D">
              <w:rPr>
                <w:rFonts w:ascii="Times New Roman" w:hAnsi="Times New Roman"/>
              </w:rPr>
              <w:t>Zn</w:t>
            </w:r>
            <w:proofErr w:type="spellEnd"/>
            <w:r w:rsidRPr="00341B1D">
              <w:rPr>
                <w:rFonts w:ascii="Times New Roman" w:hAnsi="Times New Roman"/>
              </w:rPr>
              <w:t xml:space="preserve"> (mg/kg)</w:t>
            </w:r>
          </w:p>
        </w:tc>
        <w:tc>
          <w:tcPr>
            <w:tcW w:w="1010" w:type="dxa"/>
            <w:vAlign w:val="center"/>
          </w:tcPr>
          <w:p w14:paraId="53DF51D2" w14:textId="77777777" w:rsidR="00D11DDD" w:rsidRPr="00341B1D" w:rsidRDefault="00E35B05" w:rsidP="005557E4">
            <w:pPr>
              <w:pStyle w:val="TableText"/>
              <w:rPr>
                <w:rFonts w:ascii="Times New Roman" w:hAnsi="Times New Roman"/>
              </w:rPr>
            </w:pPr>
            <w:r w:rsidRPr="00341B1D">
              <w:rPr>
                <w:rFonts w:ascii="Times New Roman" w:hAnsi="Times New Roman"/>
              </w:rPr>
              <w:t>62,5</w:t>
            </w:r>
          </w:p>
        </w:tc>
        <w:tc>
          <w:tcPr>
            <w:tcW w:w="992" w:type="dxa"/>
            <w:vAlign w:val="center"/>
          </w:tcPr>
          <w:p w14:paraId="3952C486" w14:textId="77777777" w:rsidR="00D11DDD" w:rsidRPr="00341B1D" w:rsidRDefault="00E35B05" w:rsidP="005557E4">
            <w:pPr>
              <w:pStyle w:val="TableText"/>
              <w:rPr>
                <w:rFonts w:ascii="Times New Roman" w:hAnsi="Times New Roman"/>
              </w:rPr>
            </w:pPr>
            <w:r w:rsidRPr="00341B1D">
              <w:rPr>
                <w:rFonts w:ascii="Times New Roman" w:hAnsi="Times New Roman"/>
              </w:rPr>
              <w:t>59,9</w:t>
            </w:r>
          </w:p>
        </w:tc>
        <w:tc>
          <w:tcPr>
            <w:tcW w:w="992" w:type="dxa"/>
            <w:vAlign w:val="center"/>
          </w:tcPr>
          <w:p w14:paraId="374A1D59" w14:textId="77777777" w:rsidR="00D11DDD" w:rsidRPr="00341B1D" w:rsidRDefault="00E35B05" w:rsidP="005557E4">
            <w:pPr>
              <w:pStyle w:val="TableText"/>
              <w:rPr>
                <w:rFonts w:ascii="Times New Roman" w:hAnsi="Times New Roman"/>
              </w:rPr>
            </w:pPr>
            <w:r w:rsidRPr="00341B1D">
              <w:rPr>
                <w:rFonts w:ascii="Times New Roman" w:hAnsi="Times New Roman"/>
              </w:rPr>
              <w:t>57,3</w:t>
            </w:r>
          </w:p>
        </w:tc>
        <w:tc>
          <w:tcPr>
            <w:tcW w:w="992" w:type="dxa"/>
            <w:vAlign w:val="center"/>
          </w:tcPr>
          <w:p w14:paraId="3154C2EA" w14:textId="77777777" w:rsidR="00D11DDD" w:rsidRPr="00341B1D" w:rsidRDefault="00E35B05" w:rsidP="005557E4">
            <w:pPr>
              <w:pStyle w:val="TableText"/>
              <w:rPr>
                <w:rFonts w:ascii="Times New Roman" w:hAnsi="Times New Roman"/>
              </w:rPr>
            </w:pPr>
            <w:r w:rsidRPr="00341B1D">
              <w:rPr>
                <w:rFonts w:ascii="Times New Roman" w:hAnsi="Times New Roman"/>
              </w:rPr>
              <w:t>55,3</w:t>
            </w:r>
          </w:p>
        </w:tc>
        <w:tc>
          <w:tcPr>
            <w:tcW w:w="1701" w:type="dxa"/>
            <w:vAlign w:val="center"/>
          </w:tcPr>
          <w:p w14:paraId="1BC64DD9" w14:textId="77777777" w:rsidR="00D11DDD" w:rsidRPr="00341B1D" w:rsidRDefault="00D11DDD" w:rsidP="005557E4">
            <w:pPr>
              <w:pStyle w:val="TableText"/>
              <w:rPr>
                <w:rFonts w:ascii="Times New Roman" w:hAnsi="Times New Roman"/>
              </w:rPr>
            </w:pPr>
            <w:r w:rsidRPr="00341B1D">
              <w:rPr>
                <w:rFonts w:ascii="Times New Roman" w:hAnsi="Times New Roman"/>
              </w:rPr>
              <w:t>200</w:t>
            </w:r>
          </w:p>
        </w:tc>
      </w:tr>
      <w:tr w:rsidR="00A90253" w:rsidRPr="00341B1D" w14:paraId="69F0B4F6" w14:textId="77777777" w:rsidTr="00A90253">
        <w:trPr>
          <w:trHeight w:val="274"/>
        </w:trPr>
        <w:tc>
          <w:tcPr>
            <w:tcW w:w="2956" w:type="dxa"/>
            <w:gridSpan w:val="2"/>
            <w:vAlign w:val="center"/>
          </w:tcPr>
          <w:p w14:paraId="5983F3D1" w14:textId="77777777" w:rsidR="00D11DDD" w:rsidRPr="00341B1D" w:rsidRDefault="00D11DDD" w:rsidP="005557E4">
            <w:pPr>
              <w:pStyle w:val="TableText"/>
              <w:rPr>
                <w:rFonts w:ascii="Times New Roman" w:hAnsi="Times New Roman"/>
              </w:rPr>
            </w:pPr>
            <w:r w:rsidRPr="00341B1D">
              <w:rPr>
                <w:rFonts w:ascii="Times New Roman" w:hAnsi="Times New Roman"/>
              </w:rPr>
              <w:t>TPH-GC (mg/kg)</w:t>
            </w:r>
          </w:p>
        </w:tc>
        <w:tc>
          <w:tcPr>
            <w:tcW w:w="1010" w:type="dxa"/>
            <w:vAlign w:val="center"/>
          </w:tcPr>
          <w:p w14:paraId="362D8D97" w14:textId="77777777" w:rsidR="00D11DDD" w:rsidRPr="00341B1D" w:rsidRDefault="00E35B05" w:rsidP="005557E4">
            <w:pPr>
              <w:pStyle w:val="TableText"/>
              <w:rPr>
                <w:rFonts w:ascii="Times New Roman" w:hAnsi="Times New Roman"/>
              </w:rPr>
            </w:pPr>
            <w:r w:rsidRPr="00341B1D">
              <w:rPr>
                <w:rFonts w:ascii="Times New Roman" w:hAnsi="Times New Roman"/>
              </w:rPr>
              <w:t>15,9</w:t>
            </w:r>
          </w:p>
        </w:tc>
        <w:tc>
          <w:tcPr>
            <w:tcW w:w="992" w:type="dxa"/>
            <w:vAlign w:val="center"/>
          </w:tcPr>
          <w:p w14:paraId="0C9DAC94" w14:textId="77777777" w:rsidR="00D11DDD" w:rsidRPr="00341B1D" w:rsidRDefault="00E35B05" w:rsidP="005557E4">
            <w:pPr>
              <w:pStyle w:val="TableText"/>
              <w:rPr>
                <w:rFonts w:ascii="Times New Roman" w:hAnsi="Times New Roman"/>
              </w:rPr>
            </w:pPr>
            <w:r w:rsidRPr="00341B1D">
              <w:rPr>
                <w:rFonts w:ascii="Times New Roman" w:hAnsi="Times New Roman"/>
              </w:rPr>
              <w:t>15,7</w:t>
            </w:r>
          </w:p>
        </w:tc>
        <w:tc>
          <w:tcPr>
            <w:tcW w:w="992" w:type="dxa"/>
            <w:vAlign w:val="center"/>
          </w:tcPr>
          <w:p w14:paraId="17F271A0" w14:textId="77777777" w:rsidR="00D11DDD" w:rsidRPr="00341B1D" w:rsidRDefault="00E35B05" w:rsidP="005557E4">
            <w:pPr>
              <w:pStyle w:val="TableText"/>
              <w:rPr>
                <w:rFonts w:ascii="Times New Roman" w:hAnsi="Times New Roman"/>
              </w:rPr>
            </w:pPr>
            <w:r w:rsidRPr="00341B1D">
              <w:rPr>
                <w:rFonts w:ascii="Times New Roman" w:hAnsi="Times New Roman"/>
              </w:rPr>
              <w:t>6,3</w:t>
            </w:r>
          </w:p>
        </w:tc>
        <w:tc>
          <w:tcPr>
            <w:tcW w:w="992" w:type="dxa"/>
            <w:vAlign w:val="center"/>
          </w:tcPr>
          <w:p w14:paraId="4AFDC205" w14:textId="77777777" w:rsidR="00D11DDD" w:rsidRPr="00341B1D" w:rsidRDefault="00E35B05" w:rsidP="005557E4">
            <w:pPr>
              <w:pStyle w:val="TableText"/>
              <w:rPr>
                <w:rFonts w:ascii="Times New Roman" w:hAnsi="Times New Roman"/>
              </w:rPr>
            </w:pPr>
            <w:r w:rsidRPr="00341B1D">
              <w:rPr>
                <w:rFonts w:ascii="Times New Roman" w:hAnsi="Times New Roman"/>
              </w:rPr>
              <w:t>45,2</w:t>
            </w:r>
          </w:p>
        </w:tc>
        <w:tc>
          <w:tcPr>
            <w:tcW w:w="1701" w:type="dxa"/>
            <w:vAlign w:val="center"/>
          </w:tcPr>
          <w:p w14:paraId="04090AD1" w14:textId="77777777" w:rsidR="00D11DDD" w:rsidRPr="00341B1D" w:rsidRDefault="00D11DDD" w:rsidP="005557E4">
            <w:pPr>
              <w:pStyle w:val="TableText"/>
              <w:rPr>
                <w:rFonts w:ascii="Times New Roman" w:hAnsi="Times New Roman"/>
              </w:rPr>
            </w:pPr>
            <w:r w:rsidRPr="00341B1D">
              <w:rPr>
                <w:rFonts w:ascii="Times New Roman" w:hAnsi="Times New Roman"/>
              </w:rPr>
              <w:t>100</w:t>
            </w:r>
          </w:p>
        </w:tc>
      </w:tr>
    </w:tbl>
    <w:p w14:paraId="525B34AE" w14:textId="77777777" w:rsidR="00794455" w:rsidRPr="00341B1D" w:rsidRDefault="00794455" w:rsidP="005557E4">
      <w:pPr>
        <w:pStyle w:val="TableText"/>
        <w:rPr>
          <w:rFonts w:ascii="Times New Roman" w:hAnsi="Times New Roman"/>
          <w:lang w:eastAsia="hu-HU"/>
        </w:rPr>
      </w:pPr>
    </w:p>
    <w:p w14:paraId="1000E5F5" w14:textId="77777777" w:rsidR="00AC3B99" w:rsidRPr="00341B1D" w:rsidRDefault="00AC3B99" w:rsidP="00AC3B99">
      <w:pPr>
        <w:rPr>
          <w:rFonts w:ascii="Times New Roman" w:hAnsi="Times New Roman"/>
          <w:lang w:eastAsia="hu-HU"/>
        </w:rPr>
      </w:pPr>
      <w:r w:rsidRPr="00341B1D">
        <w:rPr>
          <w:rFonts w:ascii="Times New Roman" w:hAnsi="Times New Roman"/>
          <w:lang w:eastAsia="hu-HU"/>
        </w:rPr>
        <w:lastRenderedPageBreak/>
        <w:t>A</w:t>
      </w:r>
      <w:r w:rsidR="00C91CB5" w:rsidRPr="00341B1D">
        <w:rPr>
          <w:rFonts w:ascii="Times New Roman" w:hAnsi="Times New Roman"/>
          <w:lang w:eastAsia="hu-HU"/>
        </w:rPr>
        <w:t xml:space="preserve"> fenti táblázat adataiból látható, hogy a furatokból vett</w:t>
      </w:r>
      <w:r w:rsidRPr="00341B1D">
        <w:rPr>
          <w:rFonts w:ascii="Times New Roman" w:hAnsi="Times New Roman"/>
          <w:lang w:eastAsia="hu-HU"/>
        </w:rPr>
        <w:t xml:space="preserve"> talajminták egyetlen vizsgálati pontban</w:t>
      </w:r>
      <w:r w:rsidR="00800422" w:rsidRPr="00341B1D">
        <w:rPr>
          <w:rFonts w:ascii="Times New Roman" w:hAnsi="Times New Roman"/>
          <w:lang w:eastAsia="hu-HU"/>
        </w:rPr>
        <w:t xml:space="preserve"> sem mutatnak szennyezettséget, egyetlen esetben sem haladták meg a „B </w:t>
      </w:r>
      <w:proofErr w:type="spellStart"/>
      <w:r w:rsidR="00800422" w:rsidRPr="00341B1D">
        <w:rPr>
          <w:rFonts w:ascii="Times New Roman" w:hAnsi="Times New Roman"/>
          <w:lang w:eastAsia="hu-HU"/>
        </w:rPr>
        <w:t>szennyezettségi</w:t>
      </w:r>
      <w:proofErr w:type="spellEnd"/>
      <w:r w:rsidR="00800422" w:rsidRPr="00341B1D">
        <w:rPr>
          <w:rFonts w:ascii="Times New Roman" w:hAnsi="Times New Roman"/>
          <w:lang w:eastAsia="hu-HU"/>
        </w:rPr>
        <w:t xml:space="preserve"> határértéket.</w:t>
      </w:r>
    </w:p>
    <w:p w14:paraId="693FB093" w14:textId="77777777" w:rsidR="0051533A" w:rsidRPr="00341B1D" w:rsidRDefault="0051533A" w:rsidP="0026193E">
      <w:pPr>
        <w:pStyle w:val="Heading4"/>
        <w:rPr>
          <w:rFonts w:ascii="Times New Roman" w:hAnsi="Times New Roman"/>
        </w:rPr>
      </w:pPr>
      <w:bookmarkStart w:id="93" w:name="_Toc340401756"/>
      <w:r w:rsidRPr="00341B1D">
        <w:rPr>
          <w:rFonts w:ascii="Times New Roman" w:hAnsi="Times New Roman"/>
        </w:rPr>
        <w:t>A felszín alatti víz szennyezettség alapállapota</w:t>
      </w:r>
      <w:bookmarkEnd w:id="93"/>
    </w:p>
    <w:p w14:paraId="1E85ED43" w14:textId="77777777" w:rsidR="0051533A" w:rsidRPr="00341B1D" w:rsidRDefault="0051533A" w:rsidP="0051533A">
      <w:pPr>
        <w:rPr>
          <w:rFonts w:ascii="Times New Roman" w:hAnsi="Times New Roman"/>
          <w:lang w:eastAsia="hu-HU"/>
        </w:rPr>
      </w:pPr>
      <w:r w:rsidRPr="00341B1D">
        <w:rPr>
          <w:rFonts w:ascii="Times New Roman" w:hAnsi="Times New Roman"/>
          <w:lang w:eastAsia="hu-HU"/>
        </w:rPr>
        <w:t>A beruházás területén készített furatokból kivett talajvízminták bevizsgálásáról készített analitikai jegyzőkönyveket és a részletes vizsgálati eredményeket a Bálint Analitika Kft. 16-250/4-11. számú vizsgálati jegyzőkönyvében valamint a Talaj- és talajvíz mintavételi dokumentáció című mellékletben csatoljuk.</w:t>
      </w:r>
    </w:p>
    <w:p w14:paraId="12EBF4F1" w14:textId="77777777" w:rsidR="0051533A" w:rsidRPr="00341B1D" w:rsidRDefault="0051533A" w:rsidP="0051533A">
      <w:pPr>
        <w:rPr>
          <w:rFonts w:ascii="Times New Roman" w:hAnsi="Times New Roman"/>
          <w:lang w:eastAsia="hu-HU"/>
        </w:rPr>
      </w:pPr>
      <w:r w:rsidRPr="00341B1D">
        <w:rPr>
          <w:rFonts w:ascii="Times New Roman" w:hAnsi="Times New Roman"/>
          <w:lang w:eastAsia="hu-HU"/>
        </w:rPr>
        <w:t xml:space="preserve">A talajvíz vizsgálatok eredményeit a 6/2009 (IV. 14.) </w:t>
      </w:r>
      <w:proofErr w:type="spellStart"/>
      <w:r w:rsidRPr="00341B1D">
        <w:rPr>
          <w:rFonts w:ascii="Times New Roman" w:hAnsi="Times New Roman"/>
          <w:lang w:eastAsia="hu-HU"/>
        </w:rPr>
        <w:t>KvVM-EüM-FVM</w:t>
      </w:r>
      <w:proofErr w:type="spellEnd"/>
      <w:r w:rsidRPr="00341B1D">
        <w:rPr>
          <w:rFonts w:ascii="Times New Roman" w:hAnsi="Times New Roman"/>
          <w:lang w:eastAsia="hu-HU"/>
        </w:rPr>
        <w:t xml:space="preserve"> együttes  rendeletben megadott határértékekkel hasonlítottuk össze. Az összefoglaló értékelő táblázatot alább mutatjuk be.</w:t>
      </w:r>
    </w:p>
    <w:p w14:paraId="01206D9D" w14:textId="399D33E0" w:rsidR="0051533A" w:rsidRPr="00341B1D" w:rsidRDefault="00624C63" w:rsidP="00655F91">
      <w:pPr>
        <w:pStyle w:val="Caption"/>
        <w:tabs>
          <w:tab w:val="left" w:pos="2835"/>
        </w:tabs>
        <w:rPr>
          <w:rFonts w:ascii="Times New Roman" w:hAnsi="Times New Roman"/>
        </w:rPr>
      </w:pPr>
      <w:r w:rsidRPr="00341B1D">
        <w:rPr>
          <w:rFonts w:ascii="Times New Roman" w:hAnsi="Times New Roman"/>
        </w:rPr>
        <w:fldChar w:fldCharType="begin"/>
      </w:r>
      <w:r w:rsidRPr="00341B1D">
        <w:rPr>
          <w:rFonts w:ascii="Times New Roman" w:hAnsi="Times New Roman"/>
        </w:rPr>
        <w:instrText xml:space="preserve"> SEQ táblázat \* ARABIC </w:instrText>
      </w:r>
      <w:r w:rsidRPr="00341B1D">
        <w:rPr>
          <w:rFonts w:ascii="Times New Roman" w:hAnsi="Times New Roman"/>
        </w:rPr>
        <w:fldChar w:fldCharType="separate"/>
      </w:r>
      <w:r w:rsidR="00CA15C1">
        <w:rPr>
          <w:rFonts w:ascii="Times New Roman" w:hAnsi="Times New Roman"/>
          <w:noProof/>
        </w:rPr>
        <w:t>6</w:t>
      </w:r>
      <w:r w:rsidRPr="00341B1D">
        <w:rPr>
          <w:rFonts w:ascii="Times New Roman" w:hAnsi="Times New Roman"/>
          <w:noProof/>
        </w:rPr>
        <w:fldChar w:fldCharType="end"/>
      </w:r>
      <w:r w:rsidR="00655F91" w:rsidRPr="00341B1D">
        <w:rPr>
          <w:rFonts w:ascii="Times New Roman" w:hAnsi="Times New Roman"/>
        </w:rPr>
        <w:t xml:space="preserve">. táblázat: </w:t>
      </w:r>
      <w:r w:rsidR="0051533A" w:rsidRPr="00341B1D">
        <w:rPr>
          <w:rFonts w:ascii="Times New Roman" w:hAnsi="Times New Roman"/>
          <w:lang w:eastAsia="hu-HU"/>
        </w:rPr>
        <w:t>Talajvíz vizsgálati eredmén</w:t>
      </w:r>
      <w:r w:rsidR="005557E4" w:rsidRPr="00341B1D">
        <w:rPr>
          <w:rFonts w:ascii="Times New Roman" w:hAnsi="Times New Roman"/>
          <w:lang w:eastAsia="hu-HU"/>
        </w:rPr>
        <w:t>yek</w:t>
      </w:r>
    </w:p>
    <w:tbl>
      <w:tblPr>
        <w:tblStyle w:val="TableGrid"/>
        <w:tblW w:w="0" w:type="auto"/>
        <w:tblInd w:w="108" w:type="dxa"/>
        <w:tblLook w:val="04A0" w:firstRow="1" w:lastRow="0" w:firstColumn="1" w:lastColumn="0" w:noHBand="0" w:noVBand="1"/>
      </w:tblPr>
      <w:tblGrid>
        <w:gridCol w:w="2977"/>
        <w:gridCol w:w="1145"/>
        <w:gridCol w:w="1146"/>
        <w:gridCol w:w="1145"/>
        <w:gridCol w:w="1146"/>
        <w:gridCol w:w="1613"/>
      </w:tblGrid>
      <w:tr w:rsidR="0051533A" w:rsidRPr="00341B1D" w14:paraId="0DE06888" w14:textId="77777777" w:rsidTr="005557E4">
        <w:trPr>
          <w:tblHeader/>
        </w:trPr>
        <w:tc>
          <w:tcPr>
            <w:tcW w:w="2977" w:type="dxa"/>
            <w:vAlign w:val="center"/>
          </w:tcPr>
          <w:p w14:paraId="5419CC04"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Vizsgálandó komponens/Furatok azonosítása</w:t>
            </w:r>
          </w:p>
        </w:tc>
        <w:tc>
          <w:tcPr>
            <w:tcW w:w="1145" w:type="dxa"/>
            <w:vAlign w:val="center"/>
          </w:tcPr>
          <w:p w14:paraId="7CB4A731"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1. furat/1 m</w:t>
            </w:r>
          </w:p>
        </w:tc>
        <w:tc>
          <w:tcPr>
            <w:tcW w:w="1146" w:type="dxa"/>
            <w:vAlign w:val="center"/>
          </w:tcPr>
          <w:p w14:paraId="397F0421"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2. furat/1 m</w:t>
            </w:r>
          </w:p>
        </w:tc>
        <w:tc>
          <w:tcPr>
            <w:tcW w:w="1145" w:type="dxa"/>
            <w:vAlign w:val="center"/>
          </w:tcPr>
          <w:p w14:paraId="58CE2D3E"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3. furat/1 m</w:t>
            </w:r>
          </w:p>
        </w:tc>
        <w:tc>
          <w:tcPr>
            <w:tcW w:w="1146" w:type="dxa"/>
            <w:vAlign w:val="center"/>
          </w:tcPr>
          <w:p w14:paraId="78AA99C2"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4. furat/1 m</w:t>
            </w:r>
          </w:p>
        </w:tc>
        <w:tc>
          <w:tcPr>
            <w:tcW w:w="1613" w:type="dxa"/>
            <w:vAlign w:val="center"/>
          </w:tcPr>
          <w:p w14:paraId="43D99971"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 xml:space="preserve">„B” </w:t>
            </w:r>
            <w:proofErr w:type="spellStart"/>
            <w:r w:rsidRPr="00341B1D">
              <w:rPr>
                <w:rFonts w:ascii="Times New Roman" w:hAnsi="Times New Roman"/>
                <w:b/>
                <w:sz w:val="18"/>
                <w:szCs w:val="18"/>
              </w:rPr>
              <w:t>szennyezettségi</w:t>
            </w:r>
            <w:proofErr w:type="spellEnd"/>
            <w:r w:rsidRPr="00341B1D">
              <w:rPr>
                <w:rFonts w:ascii="Times New Roman" w:hAnsi="Times New Roman"/>
                <w:b/>
                <w:sz w:val="18"/>
                <w:szCs w:val="18"/>
              </w:rPr>
              <w:t xml:space="preserve"> határérték</w:t>
            </w:r>
          </w:p>
        </w:tc>
      </w:tr>
      <w:tr w:rsidR="0051533A" w:rsidRPr="00341B1D" w14:paraId="59A6DF6E" w14:textId="77777777" w:rsidTr="005557E4">
        <w:tc>
          <w:tcPr>
            <w:tcW w:w="2977" w:type="dxa"/>
            <w:vAlign w:val="center"/>
          </w:tcPr>
          <w:p w14:paraId="7516F322"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pH**</w:t>
            </w:r>
          </w:p>
        </w:tc>
        <w:tc>
          <w:tcPr>
            <w:tcW w:w="1145" w:type="dxa"/>
            <w:vAlign w:val="center"/>
          </w:tcPr>
          <w:p w14:paraId="0C7A555E"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7,4</w:t>
            </w:r>
          </w:p>
        </w:tc>
        <w:tc>
          <w:tcPr>
            <w:tcW w:w="1146" w:type="dxa"/>
            <w:vAlign w:val="center"/>
          </w:tcPr>
          <w:p w14:paraId="4C29ADEC"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7,26</w:t>
            </w:r>
          </w:p>
        </w:tc>
        <w:tc>
          <w:tcPr>
            <w:tcW w:w="1145" w:type="dxa"/>
            <w:vAlign w:val="center"/>
          </w:tcPr>
          <w:p w14:paraId="7602081B"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7,09</w:t>
            </w:r>
          </w:p>
        </w:tc>
        <w:tc>
          <w:tcPr>
            <w:tcW w:w="1146" w:type="dxa"/>
            <w:vAlign w:val="center"/>
          </w:tcPr>
          <w:p w14:paraId="46FDD7B0"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7,31</w:t>
            </w:r>
          </w:p>
        </w:tc>
        <w:tc>
          <w:tcPr>
            <w:tcW w:w="1613" w:type="dxa"/>
            <w:vAlign w:val="center"/>
          </w:tcPr>
          <w:p w14:paraId="134859BA"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6,5-9,0</w:t>
            </w:r>
          </w:p>
        </w:tc>
      </w:tr>
      <w:tr w:rsidR="00402A64" w:rsidRPr="00341B1D" w14:paraId="7D73EAF8" w14:textId="77777777" w:rsidTr="005557E4">
        <w:trPr>
          <w:trHeight w:val="558"/>
        </w:trPr>
        <w:tc>
          <w:tcPr>
            <w:tcW w:w="2977" w:type="dxa"/>
            <w:vAlign w:val="center"/>
          </w:tcPr>
          <w:p w14:paraId="71D654E7"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Fajlagos vezetőképesség (</w:t>
            </w:r>
            <w:proofErr w:type="spellStart"/>
            <w:r w:rsidRPr="00341B1D">
              <w:rPr>
                <w:rFonts w:ascii="Times New Roman" w:hAnsi="Times New Roman"/>
                <w:sz w:val="18"/>
                <w:szCs w:val="18"/>
              </w:rPr>
              <w:t>µS</w:t>
            </w:r>
            <w:proofErr w:type="spellEnd"/>
            <w:r w:rsidRPr="00341B1D">
              <w:rPr>
                <w:rFonts w:ascii="Times New Roman" w:hAnsi="Times New Roman"/>
                <w:sz w:val="18"/>
                <w:szCs w:val="18"/>
              </w:rPr>
              <w:t>/cm)</w:t>
            </w:r>
          </w:p>
        </w:tc>
        <w:tc>
          <w:tcPr>
            <w:tcW w:w="1145" w:type="dxa"/>
            <w:vAlign w:val="center"/>
          </w:tcPr>
          <w:p w14:paraId="468408DF"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1456</w:t>
            </w:r>
          </w:p>
        </w:tc>
        <w:tc>
          <w:tcPr>
            <w:tcW w:w="1146" w:type="dxa"/>
            <w:vAlign w:val="center"/>
          </w:tcPr>
          <w:p w14:paraId="52551CAA"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2330</w:t>
            </w:r>
          </w:p>
        </w:tc>
        <w:tc>
          <w:tcPr>
            <w:tcW w:w="1145" w:type="dxa"/>
            <w:vAlign w:val="center"/>
          </w:tcPr>
          <w:p w14:paraId="263994CE"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2760</w:t>
            </w:r>
          </w:p>
        </w:tc>
        <w:tc>
          <w:tcPr>
            <w:tcW w:w="1146" w:type="dxa"/>
            <w:vAlign w:val="center"/>
          </w:tcPr>
          <w:p w14:paraId="0A0E5DA9"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3720</w:t>
            </w:r>
          </w:p>
        </w:tc>
        <w:tc>
          <w:tcPr>
            <w:tcW w:w="1613" w:type="dxa"/>
            <w:vAlign w:val="center"/>
          </w:tcPr>
          <w:p w14:paraId="642BC00F" w14:textId="77777777" w:rsidR="00402A64"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2500</w:t>
            </w:r>
          </w:p>
        </w:tc>
      </w:tr>
      <w:tr w:rsidR="0051533A" w:rsidRPr="00341B1D" w14:paraId="26BEC625" w14:textId="77777777" w:rsidTr="005557E4">
        <w:tc>
          <w:tcPr>
            <w:tcW w:w="2977" w:type="dxa"/>
            <w:vAlign w:val="center"/>
          </w:tcPr>
          <w:p w14:paraId="630A1F08"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Összes lúgosság (</w:t>
            </w:r>
            <w:proofErr w:type="spellStart"/>
            <w:r w:rsidRPr="00341B1D">
              <w:rPr>
                <w:rFonts w:ascii="Times New Roman" w:hAnsi="Times New Roman"/>
                <w:sz w:val="18"/>
                <w:szCs w:val="18"/>
              </w:rPr>
              <w:t>mmol</w:t>
            </w:r>
            <w:proofErr w:type="spellEnd"/>
            <w:r w:rsidRPr="00341B1D">
              <w:rPr>
                <w:rFonts w:ascii="Times New Roman" w:hAnsi="Times New Roman"/>
                <w:sz w:val="18"/>
                <w:szCs w:val="18"/>
              </w:rPr>
              <w:t>/l)</w:t>
            </w:r>
          </w:p>
        </w:tc>
        <w:tc>
          <w:tcPr>
            <w:tcW w:w="1145" w:type="dxa"/>
            <w:vAlign w:val="center"/>
          </w:tcPr>
          <w:p w14:paraId="16556853"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7,6</w:t>
            </w:r>
          </w:p>
        </w:tc>
        <w:tc>
          <w:tcPr>
            <w:tcW w:w="1146" w:type="dxa"/>
            <w:vAlign w:val="center"/>
          </w:tcPr>
          <w:p w14:paraId="658FF9A3"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10,9</w:t>
            </w:r>
          </w:p>
        </w:tc>
        <w:tc>
          <w:tcPr>
            <w:tcW w:w="1145" w:type="dxa"/>
            <w:vAlign w:val="center"/>
          </w:tcPr>
          <w:p w14:paraId="5F68D8F9"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10,9</w:t>
            </w:r>
          </w:p>
        </w:tc>
        <w:tc>
          <w:tcPr>
            <w:tcW w:w="1146" w:type="dxa"/>
            <w:vAlign w:val="center"/>
          </w:tcPr>
          <w:p w14:paraId="5458C4D6"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5,1</w:t>
            </w:r>
          </w:p>
        </w:tc>
        <w:tc>
          <w:tcPr>
            <w:tcW w:w="1613" w:type="dxa"/>
            <w:vAlign w:val="center"/>
          </w:tcPr>
          <w:p w14:paraId="6C8433A9"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3243F9DE" w14:textId="77777777" w:rsidTr="005557E4">
        <w:tc>
          <w:tcPr>
            <w:tcW w:w="2977" w:type="dxa"/>
            <w:vAlign w:val="center"/>
          </w:tcPr>
          <w:p w14:paraId="7FC434B5"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Összes keménység (</w:t>
            </w:r>
            <w:proofErr w:type="spellStart"/>
            <w:r w:rsidRPr="00341B1D">
              <w:rPr>
                <w:rFonts w:ascii="Times New Roman" w:hAnsi="Times New Roman"/>
                <w:sz w:val="18"/>
                <w:szCs w:val="18"/>
              </w:rPr>
              <w:t>CaO</w:t>
            </w:r>
            <w:proofErr w:type="spellEnd"/>
            <w:r w:rsidRPr="00341B1D">
              <w:rPr>
                <w:rFonts w:ascii="Times New Roman" w:hAnsi="Times New Roman"/>
                <w:sz w:val="18"/>
                <w:szCs w:val="18"/>
              </w:rPr>
              <w:t xml:space="preserve"> mg/l)</w:t>
            </w:r>
          </w:p>
        </w:tc>
        <w:tc>
          <w:tcPr>
            <w:tcW w:w="1145" w:type="dxa"/>
            <w:vAlign w:val="center"/>
          </w:tcPr>
          <w:p w14:paraId="2526F798"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344</w:t>
            </w:r>
          </w:p>
        </w:tc>
        <w:tc>
          <w:tcPr>
            <w:tcW w:w="1146" w:type="dxa"/>
            <w:vAlign w:val="center"/>
          </w:tcPr>
          <w:p w14:paraId="62F5552A"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582</w:t>
            </w:r>
          </w:p>
        </w:tc>
        <w:tc>
          <w:tcPr>
            <w:tcW w:w="1145" w:type="dxa"/>
            <w:vAlign w:val="center"/>
          </w:tcPr>
          <w:p w14:paraId="78D10904"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770</w:t>
            </w:r>
          </w:p>
        </w:tc>
        <w:tc>
          <w:tcPr>
            <w:tcW w:w="1146" w:type="dxa"/>
            <w:vAlign w:val="center"/>
          </w:tcPr>
          <w:p w14:paraId="0653D9B7"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1024</w:t>
            </w:r>
          </w:p>
        </w:tc>
        <w:tc>
          <w:tcPr>
            <w:tcW w:w="1613" w:type="dxa"/>
            <w:vAlign w:val="center"/>
          </w:tcPr>
          <w:p w14:paraId="59D3ED50"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6F71A9DD" w14:textId="77777777" w:rsidTr="005557E4">
        <w:tc>
          <w:tcPr>
            <w:tcW w:w="2977" w:type="dxa"/>
            <w:vAlign w:val="center"/>
          </w:tcPr>
          <w:p w14:paraId="74D59163" w14:textId="77777777" w:rsidR="0051533A" w:rsidRPr="00341B1D" w:rsidRDefault="0051533A" w:rsidP="00402A64">
            <w:pPr>
              <w:spacing w:after="0"/>
              <w:jc w:val="left"/>
              <w:rPr>
                <w:rFonts w:ascii="Times New Roman" w:hAnsi="Times New Roman"/>
                <w:sz w:val="18"/>
                <w:szCs w:val="18"/>
              </w:rPr>
            </w:pPr>
            <w:proofErr w:type="spellStart"/>
            <w:r w:rsidRPr="00341B1D">
              <w:rPr>
                <w:rFonts w:ascii="Times New Roman" w:hAnsi="Times New Roman"/>
                <w:sz w:val="18"/>
                <w:szCs w:val="18"/>
              </w:rPr>
              <w:t>Hidrogénkarbonát</w:t>
            </w:r>
            <w:proofErr w:type="spellEnd"/>
            <w:r w:rsidRPr="00341B1D">
              <w:rPr>
                <w:rFonts w:ascii="Times New Roman" w:hAnsi="Times New Roman"/>
                <w:sz w:val="18"/>
                <w:szCs w:val="18"/>
              </w:rPr>
              <w:t xml:space="preserve"> (mg/l)</w:t>
            </w:r>
          </w:p>
        </w:tc>
        <w:tc>
          <w:tcPr>
            <w:tcW w:w="1145" w:type="dxa"/>
            <w:vAlign w:val="center"/>
          </w:tcPr>
          <w:p w14:paraId="403777B4"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464</w:t>
            </w:r>
          </w:p>
        </w:tc>
        <w:tc>
          <w:tcPr>
            <w:tcW w:w="1146" w:type="dxa"/>
            <w:vAlign w:val="center"/>
          </w:tcPr>
          <w:p w14:paraId="2AF80E3B"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665</w:t>
            </w:r>
          </w:p>
        </w:tc>
        <w:tc>
          <w:tcPr>
            <w:tcW w:w="1145" w:type="dxa"/>
            <w:vAlign w:val="center"/>
          </w:tcPr>
          <w:p w14:paraId="0946BF1C"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665</w:t>
            </w:r>
          </w:p>
        </w:tc>
        <w:tc>
          <w:tcPr>
            <w:tcW w:w="1146" w:type="dxa"/>
            <w:vAlign w:val="center"/>
          </w:tcPr>
          <w:p w14:paraId="7A1E4832" w14:textId="77777777" w:rsidR="0051533A" w:rsidRPr="00341B1D" w:rsidRDefault="00402A64" w:rsidP="00402A64">
            <w:pPr>
              <w:spacing w:after="0"/>
              <w:jc w:val="left"/>
              <w:rPr>
                <w:rFonts w:ascii="Times New Roman" w:hAnsi="Times New Roman"/>
                <w:sz w:val="18"/>
                <w:szCs w:val="18"/>
              </w:rPr>
            </w:pPr>
            <w:r w:rsidRPr="00341B1D">
              <w:rPr>
                <w:rFonts w:ascii="Times New Roman" w:hAnsi="Times New Roman"/>
                <w:sz w:val="18"/>
                <w:szCs w:val="18"/>
              </w:rPr>
              <w:t>311</w:t>
            </w:r>
          </w:p>
        </w:tc>
        <w:tc>
          <w:tcPr>
            <w:tcW w:w="1613" w:type="dxa"/>
            <w:vAlign w:val="center"/>
          </w:tcPr>
          <w:p w14:paraId="76C49AC0"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2B2E4117" w14:textId="77777777" w:rsidTr="005557E4">
        <w:tc>
          <w:tcPr>
            <w:tcW w:w="2977" w:type="dxa"/>
            <w:vAlign w:val="center"/>
          </w:tcPr>
          <w:p w14:paraId="768E75B3" w14:textId="77777777" w:rsidR="0051533A" w:rsidRPr="00341B1D" w:rsidRDefault="0051533A" w:rsidP="00402A64">
            <w:pPr>
              <w:spacing w:after="0"/>
              <w:jc w:val="left"/>
              <w:rPr>
                <w:rFonts w:ascii="Times New Roman" w:hAnsi="Times New Roman"/>
                <w:sz w:val="18"/>
                <w:szCs w:val="18"/>
              </w:rPr>
            </w:pPr>
            <w:proofErr w:type="spellStart"/>
            <w:r w:rsidRPr="00341B1D">
              <w:rPr>
                <w:rFonts w:ascii="Times New Roman" w:hAnsi="Times New Roman"/>
                <w:sz w:val="18"/>
                <w:szCs w:val="18"/>
              </w:rPr>
              <w:t>KOI</w:t>
            </w:r>
            <w:r w:rsidRPr="00341B1D">
              <w:rPr>
                <w:rFonts w:ascii="Times New Roman" w:hAnsi="Times New Roman"/>
                <w:sz w:val="18"/>
                <w:szCs w:val="18"/>
                <w:vertAlign w:val="subscript"/>
              </w:rPr>
              <w:t>ps</w:t>
            </w:r>
            <w:proofErr w:type="spellEnd"/>
            <w:r w:rsidRPr="00341B1D">
              <w:rPr>
                <w:rFonts w:ascii="Times New Roman" w:hAnsi="Times New Roman"/>
                <w:sz w:val="18"/>
                <w:szCs w:val="18"/>
                <w:vertAlign w:val="subscript"/>
              </w:rPr>
              <w:t xml:space="preserve"> </w:t>
            </w:r>
            <w:r w:rsidRPr="00341B1D">
              <w:rPr>
                <w:rFonts w:ascii="Times New Roman" w:hAnsi="Times New Roman"/>
                <w:sz w:val="18"/>
                <w:szCs w:val="18"/>
              </w:rPr>
              <w:t>(mg/l)</w:t>
            </w:r>
          </w:p>
        </w:tc>
        <w:tc>
          <w:tcPr>
            <w:tcW w:w="1145" w:type="dxa"/>
            <w:vAlign w:val="center"/>
          </w:tcPr>
          <w:p w14:paraId="52463BF4"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2,9</w:t>
            </w:r>
          </w:p>
        </w:tc>
        <w:tc>
          <w:tcPr>
            <w:tcW w:w="1146" w:type="dxa"/>
            <w:vAlign w:val="center"/>
          </w:tcPr>
          <w:p w14:paraId="6B76D714"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3,</w:t>
            </w:r>
            <w:proofErr w:type="spellStart"/>
            <w:r w:rsidRPr="00341B1D">
              <w:rPr>
                <w:rFonts w:ascii="Times New Roman" w:hAnsi="Times New Roman"/>
                <w:sz w:val="18"/>
                <w:szCs w:val="18"/>
              </w:rPr>
              <w:t>3</w:t>
            </w:r>
            <w:proofErr w:type="spellEnd"/>
          </w:p>
        </w:tc>
        <w:tc>
          <w:tcPr>
            <w:tcW w:w="1145" w:type="dxa"/>
            <w:vAlign w:val="center"/>
          </w:tcPr>
          <w:p w14:paraId="4926197E"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4,</w:t>
            </w:r>
            <w:proofErr w:type="spellStart"/>
            <w:r w:rsidRPr="00341B1D">
              <w:rPr>
                <w:rFonts w:ascii="Times New Roman" w:hAnsi="Times New Roman"/>
                <w:sz w:val="18"/>
                <w:szCs w:val="18"/>
              </w:rPr>
              <w:t>4</w:t>
            </w:r>
            <w:proofErr w:type="spellEnd"/>
          </w:p>
        </w:tc>
        <w:tc>
          <w:tcPr>
            <w:tcW w:w="1146" w:type="dxa"/>
            <w:vAlign w:val="center"/>
          </w:tcPr>
          <w:p w14:paraId="55ACE118"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4,8</w:t>
            </w:r>
          </w:p>
        </w:tc>
        <w:tc>
          <w:tcPr>
            <w:tcW w:w="1613" w:type="dxa"/>
            <w:vAlign w:val="center"/>
          </w:tcPr>
          <w:p w14:paraId="64444C41"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40068BD1" w14:textId="77777777" w:rsidTr="005557E4">
        <w:tc>
          <w:tcPr>
            <w:tcW w:w="2977" w:type="dxa"/>
            <w:vAlign w:val="center"/>
          </w:tcPr>
          <w:p w14:paraId="2883E347"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Szulfát (mg/l)</w:t>
            </w:r>
          </w:p>
        </w:tc>
        <w:tc>
          <w:tcPr>
            <w:tcW w:w="1145" w:type="dxa"/>
            <w:vAlign w:val="center"/>
          </w:tcPr>
          <w:p w14:paraId="66B2DF0D"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225</w:t>
            </w:r>
          </w:p>
        </w:tc>
        <w:tc>
          <w:tcPr>
            <w:tcW w:w="1146" w:type="dxa"/>
            <w:vAlign w:val="center"/>
          </w:tcPr>
          <w:p w14:paraId="7723E1C4"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370</w:t>
            </w:r>
          </w:p>
        </w:tc>
        <w:tc>
          <w:tcPr>
            <w:tcW w:w="1145" w:type="dxa"/>
            <w:vAlign w:val="center"/>
          </w:tcPr>
          <w:p w14:paraId="3699198F"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710</w:t>
            </w:r>
          </w:p>
        </w:tc>
        <w:tc>
          <w:tcPr>
            <w:tcW w:w="1146" w:type="dxa"/>
            <w:vAlign w:val="center"/>
          </w:tcPr>
          <w:p w14:paraId="2A765872"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1215</w:t>
            </w:r>
          </w:p>
        </w:tc>
        <w:tc>
          <w:tcPr>
            <w:tcW w:w="1613" w:type="dxa"/>
            <w:vAlign w:val="center"/>
          </w:tcPr>
          <w:p w14:paraId="192BCA8F"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250</w:t>
            </w:r>
          </w:p>
        </w:tc>
      </w:tr>
      <w:tr w:rsidR="0051533A" w:rsidRPr="00341B1D" w14:paraId="1F633FBD" w14:textId="77777777" w:rsidTr="005557E4">
        <w:trPr>
          <w:trHeight w:val="164"/>
        </w:trPr>
        <w:tc>
          <w:tcPr>
            <w:tcW w:w="2977" w:type="dxa"/>
            <w:vAlign w:val="center"/>
          </w:tcPr>
          <w:p w14:paraId="562EAFC9" w14:textId="77777777" w:rsidR="0051533A" w:rsidRPr="00341B1D" w:rsidRDefault="0051533A" w:rsidP="00402A64">
            <w:pPr>
              <w:spacing w:after="0"/>
              <w:jc w:val="left"/>
              <w:rPr>
                <w:rFonts w:ascii="Times New Roman" w:hAnsi="Times New Roman"/>
                <w:b/>
                <w:sz w:val="18"/>
                <w:szCs w:val="18"/>
              </w:rPr>
            </w:pPr>
            <w:r w:rsidRPr="00341B1D">
              <w:rPr>
                <w:rFonts w:ascii="Times New Roman" w:hAnsi="Times New Roman"/>
                <w:b/>
                <w:sz w:val="18"/>
                <w:szCs w:val="18"/>
              </w:rPr>
              <w:t>Klorid (mg/l)</w:t>
            </w:r>
          </w:p>
        </w:tc>
        <w:tc>
          <w:tcPr>
            <w:tcW w:w="1145" w:type="dxa"/>
            <w:vAlign w:val="center"/>
          </w:tcPr>
          <w:p w14:paraId="581A8A36"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140</w:t>
            </w:r>
          </w:p>
        </w:tc>
        <w:tc>
          <w:tcPr>
            <w:tcW w:w="1146" w:type="dxa"/>
            <w:vAlign w:val="center"/>
          </w:tcPr>
          <w:p w14:paraId="0D350B71"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270</w:t>
            </w:r>
          </w:p>
        </w:tc>
        <w:tc>
          <w:tcPr>
            <w:tcW w:w="1145" w:type="dxa"/>
            <w:vAlign w:val="center"/>
          </w:tcPr>
          <w:p w14:paraId="4704AF03" w14:textId="77777777" w:rsidR="0051533A"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243</w:t>
            </w:r>
          </w:p>
        </w:tc>
        <w:tc>
          <w:tcPr>
            <w:tcW w:w="1146" w:type="dxa"/>
            <w:vAlign w:val="center"/>
          </w:tcPr>
          <w:p w14:paraId="19BAF270"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458</w:t>
            </w:r>
          </w:p>
        </w:tc>
        <w:tc>
          <w:tcPr>
            <w:tcW w:w="1613" w:type="dxa"/>
            <w:vAlign w:val="center"/>
          </w:tcPr>
          <w:p w14:paraId="33F37F31" w14:textId="77777777" w:rsidR="0051533A" w:rsidRPr="00341B1D" w:rsidRDefault="00E50640" w:rsidP="00402A64">
            <w:pPr>
              <w:spacing w:after="0"/>
              <w:jc w:val="left"/>
              <w:rPr>
                <w:rFonts w:ascii="Times New Roman" w:hAnsi="Times New Roman"/>
                <w:b/>
                <w:sz w:val="18"/>
                <w:szCs w:val="18"/>
              </w:rPr>
            </w:pPr>
            <w:r w:rsidRPr="00341B1D">
              <w:rPr>
                <w:rFonts w:ascii="Times New Roman" w:hAnsi="Times New Roman"/>
                <w:b/>
                <w:sz w:val="18"/>
                <w:szCs w:val="18"/>
              </w:rPr>
              <w:t>250</w:t>
            </w:r>
          </w:p>
        </w:tc>
      </w:tr>
      <w:tr w:rsidR="00E50640" w:rsidRPr="00341B1D" w14:paraId="5F6B9584" w14:textId="77777777" w:rsidTr="005557E4">
        <w:trPr>
          <w:trHeight w:val="164"/>
        </w:trPr>
        <w:tc>
          <w:tcPr>
            <w:tcW w:w="2977" w:type="dxa"/>
            <w:vAlign w:val="center"/>
          </w:tcPr>
          <w:p w14:paraId="3D90ED55" w14:textId="77777777" w:rsidR="00E50640" w:rsidRPr="00341B1D" w:rsidRDefault="00E50640" w:rsidP="00E50640">
            <w:pPr>
              <w:spacing w:after="0"/>
              <w:jc w:val="left"/>
              <w:rPr>
                <w:rFonts w:ascii="Times New Roman" w:hAnsi="Times New Roman"/>
                <w:sz w:val="18"/>
                <w:szCs w:val="18"/>
              </w:rPr>
            </w:pPr>
            <w:r w:rsidRPr="00341B1D">
              <w:rPr>
                <w:rFonts w:ascii="Times New Roman" w:hAnsi="Times New Roman"/>
                <w:sz w:val="18"/>
                <w:szCs w:val="18"/>
              </w:rPr>
              <w:t>Nitrát(mg/l)</w:t>
            </w:r>
          </w:p>
        </w:tc>
        <w:tc>
          <w:tcPr>
            <w:tcW w:w="1145" w:type="dxa"/>
            <w:vAlign w:val="center"/>
          </w:tcPr>
          <w:p w14:paraId="7BEDAE24" w14:textId="77777777" w:rsidR="00E50640" w:rsidRPr="00341B1D" w:rsidRDefault="009A37C7" w:rsidP="00E50640">
            <w:pPr>
              <w:spacing w:after="0"/>
              <w:jc w:val="left"/>
              <w:rPr>
                <w:rFonts w:ascii="Times New Roman" w:hAnsi="Times New Roman"/>
                <w:sz w:val="18"/>
                <w:szCs w:val="18"/>
              </w:rPr>
            </w:pPr>
            <w:r w:rsidRPr="00341B1D">
              <w:rPr>
                <w:rFonts w:ascii="Times New Roman" w:hAnsi="Times New Roman"/>
                <w:sz w:val="18"/>
                <w:szCs w:val="18"/>
              </w:rPr>
              <w:t>3,5</w:t>
            </w:r>
          </w:p>
        </w:tc>
        <w:tc>
          <w:tcPr>
            <w:tcW w:w="1146" w:type="dxa"/>
            <w:vAlign w:val="center"/>
          </w:tcPr>
          <w:p w14:paraId="683E9A3B" w14:textId="77777777" w:rsidR="00E50640" w:rsidRPr="00341B1D" w:rsidRDefault="009A37C7" w:rsidP="00E50640">
            <w:pPr>
              <w:spacing w:after="0"/>
              <w:jc w:val="left"/>
              <w:rPr>
                <w:rFonts w:ascii="Times New Roman" w:hAnsi="Times New Roman"/>
                <w:sz w:val="18"/>
                <w:szCs w:val="18"/>
              </w:rPr>
            </w:pPr>
            <w:r w:rsidRPr="00341B1D">
              <w:rPr>
                <w:rFonts w:ascii="Times New Roman" w:hAnsi="Times New Roman"/>
                <w:sz w:val="18"/>
                <w:szCs w:val="18"/>
              </w:rPr>
              <w:t>1,7</w:t>
            </w:r>
          </w:p>
        </w:tc>
        <w:tc>
          <w:tcPr>
            <w:tcW w:w="1145" w:type="dxa"/>
            <w:vAlign w:val="center"/>
          </w:tcPr>
          <w:p w14:paraId="44AFACB7" w14:textId="77777777" w:rsidR="00E50640" w:rsidRPr="00341B1D" w:rsidRDefault="009A37C7" w:rsidP="00E50640">
            <w:pPr>
              <w:spacing w:after="0"/>
              <w:jc w:val="left"/>
              <w:rPr>
                <w:rFonts w:ascii="Times New Roman" w:hAnsi="Times New Roman"/>
                <w:sz w:val="18"/>
                <w:szCs w:val="18"/>
              </w:rPr>
            </w:pPr>
            <w:r w:rsidRPr="00341B1D">
              <w:rPr>
                <w:rFonts w:ascii="Times New Roman" w:hAnsi="Times New Roman"/>
                <w:sz w:val="18"/>
                <w:szCs w:val="18"/>
              </w:rPr>
              <w:t>1,</w:t>
            </w:r>
            <w:proofErr w:type="spellStart"/>
            <w:r w:rsidRPr="00341B1D">
              <w:rPr>
                <w:rFonts w:ascii="Times New Roman" w:hAnsi="Times New Roman"/>
                <w:sz w:val="18"/>
                <w:szCs w:val="18"/>
              </w:rPr>
              <w:t>1</w:t>
            </w:r>
            <w:proofErr w:type="spellEnd"/>
          </w:p>
        </w:tc>
        <w:tc>
          <w:tcPr>
            <w:tcW w:w="1146" w:type="dxa"/>
            <w:vAlign w:val="center"/>
          </w:tcPr>
          <w:p w14:paraId="2281B5CF" w14:textId="77777777" w:rsidR="00E50640" w:rsidRPr="00341B1D" w:rsidRDefault="009A37C7" w:rsidP="00E50640">
            <w:pPr>
              <w:spacing w:after="0"/>
              <w:jc w:val="left"/>
              <w:rPr>
                <w:rFonts w:ascii="Times New Roman" w:hAnsi="Times New Roman"/>
                <w:sz w:val="18"/>
                <w:szCs w:val="18"/>
              </w:rPr>
            </w:pPr>
            <w:r w:rsidRPr="00341B1D">
              <w:rPr>
                <w:rFonts w:ascii="Times New Roman" w:hAnsi="Times New Roman"/>
                <w:sz w:val="18"/>
                <w:szCs w:val="18"/>
              </w:rPr>
              <w:t>1,2</w:t>
            </w:r>
          </w:p>
        </w:tc>
        <w:tc>
          <w:tcPr>
            <w:tcW w:w="1613" w:type="dxa"/>
            <w:vAlign w:val="center"/>
          </w:tcPr>
          <w:p w14:paraId="65288B0E" w14:textId="77777777" w:rsidR="00E50640"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50</w:t>
            </w:r>
          </w:p>
        </w:tc>
      </w:tr>
      <w:tr w:rsidR="00E50640" w:rsidRPr="00341B1D" w14:paraId="07816332" w14:textId="77777777" w:rsidTr="005557E4">
        <w:trPr>
          <w:trHeight w:val="164"/>
        </w:trPr>
        <w:tc>
          <w:tcPr>
            <w:tcW w:w="2977" w:type="dxa"/>
            <w:vAlign w:val="center"/>
          </w:tcPr>
          <w:p w14:paraId="3D53C557" w14:textId="77777777" w:rsidR="00E50640" w:rsidRPr="00341B1D" w:rsidRDefault="00E50640" w:rsidP="00E50640">
            <w:pPr>
              <w:spacing w:after="0"/>
              <w:jc w:val="left"/>
              <w:rPr>
                <w:rFonts w:ascii="Times New Roman" w:hAnsi="Times New Roman"/>
                <w:sz w:val="18"/>
                <w:szCs w:val="18"/>
              </w:rPr>
            </w:pPr>
            <w:r w:rsidRPr="00341B1D">
              <w:rPr>
                <w:rFonts w:ascii="Times New Roman" w:hAnsi="Times New Roman"/>
                <w:sz w:val="18"/>
                <w:szCs w:val="18"/>
              </w:rPr>
              <w:t>Nitrit(mg/l)</w:t>
            </w:r>
          </w:p>
        </w:tc>
        <w:tc>
          <w:tcPr>
            <w:tcW w:w="1145" w:type="dxa"/>
            <w:vAlign w:val="center"/>
          </w:tcPr>
          <w:p w14:paraId="51C67305"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0,03</w:t>
            </w:r>
          </w:p>
        </w:tc>
        <w:tc>
          <w:tcPr>
            <w:tcW w:w="1146" w:type="dxa"/>
            <w:vAlign w:val="center"/>
          </w:tcPr>
          <w:p w14:paraId="45376D8B"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0,03</w:t>
            </w:r>
          </w:p>
        </w:tc>
        <w:tc>
          <w:tcPr>
            <w:tcW w:w="1145" w:type="dxa"/>
            <w:vAlign w:val="center"/>
          </w:tcPr>
          <w:p w14:paraId="7A724875"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0,03</w:t>
            </w:r>
          </w:p>
        </w:tc>
        <w:tc>
          <w:tcPr>
            <w:tcW w:w="1146" w:type="dxa"/>
            <w:vAlign w:val="center"/>
          </w:tcPr>
          <w:p w14:paraId="0D529DFA"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0,05</w:t>
            </w:r>
          </w:p>
        </w:tc>
        <w:tc>
          <w:tcPr>
            <w:tcW w:w="1613" w:type="dxa"/>
            <w:vAlign w:val="center"/>
          </w:tcPr>
          <w:p w14:paraId="358341D5" w14:textId="77777777" w:rsidR="00E50640"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0,1</w:t>
            </w:r>
          </w:p>
        </w:tc>
      </w:tr>
      <w:tr w:rsidR="00E50640" w:rsidRPr="00341B1D" w14:paraId="48A84C26" w14:textId="77777777" w:rsidTr="005557E4">
        <w:trPr>
          <w:trHeight w:val="164"/>
        </w:trPr>
        <w:tc>
          <w:tcPr>
            <w:tcW w:w="2977" w:type="dxa"/>
            <w:vAlign w:val="center"/>
          </w:tcPr>
          <w:p w14:paraId="09C72E57" w14:textId="77777777" w:rsidR="00E50640" w:rsidRPr="00341B1D" w:rsidRDefault="00E50640" w:rsidP="00402A64">
            <w:pPr>
              <w:spacing w:after="0"/>
              <w:jc w:val="left"/>
              <w:rPr>
                <w:rFonts w:ascii="Times New Roman" w:hAnsi="Times New Roman"/>
                <w:sz w:val="18"/>
                <w:szCs w:val="18"/>
              </w:rPr>
            </w:pPr>
            <w:r w:rsidRPr="00341B1D">
              <w:rPr>
                <w:rFonts w:ascii="Times New Roman" w:hAnsi="Times New Roman"/>
                <w:sz w:val="18"/>
                <w:szCs w:val="18"/>
              </w:rPr>
              <w:t>Ammónia (mg/l)</w:t>
            </w:r>
          </w:p>
        </w:tc>
        <w:tc>
          <w:tcPr>
            <w:tcW w:w="1145" w:type="dxa"/>
            <w:vAlign w:val="center"/>
          </w:tcPr>
          <w:p w14:paraId="3949636C"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0,12</w:t>
            </w:r>
          </w:p>
        </w:tc>
        <w:tc>
          <w:tcPr>
            <w:tcW w:w="1146" w:type="dxa"/>
            <w:vAlign w:val="center"/>
          </w:tcPr>
          <w:p w14:paraId="4F77F954"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0,12</w:t>
            </w:r>
          </w:p>
        </w:tc>
        <w:tc>
          <w:tcPr>
            <w:tcW w:w="1145" w:type="dxa"/>
            <w:vAlign w:val="center"/>
          </w:tcPr>
          <w:p w14:paraId="48A4F637"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0,14</w:t>
            </w:r>
          </w:p>
        </w:tc>
        <w:tc>
          <w:tcPr>
            <w:tcW w:w="1146" w:type="dxa"/>
            <w:vAlign w:val="center"/>
          </w:tcPr>
          <w:p w14:paraId="7B8668A1" w14:textId="77777777" w:rsidR="00E50640"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0,17</w:t>
            </w:r>
          </w:p>
        </w:tc>
        <w:tc>
          <w:tcPr>
            <w:tcW w:w="1613" w:type="dxa"/>
            <w:vAlign w:val="center"/>
          </w:tcPr>
          <w:p w14:paraId="6E68E1B8" w14:textId="77777777" w:rsidR="00E50640"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0,5</w:t>
            </w:r>
          </w:p>
        </w:tc>
      </w:tr>
      <w:tr w:rsidR="0051533A" w:rsidRPr="00341B1D" w14:paraId="7B9CA126" w14:textId="77777777" w:rsidTr="005557E4">
        <w:trPr>
          <w:trHeight w:val="274"/>
        </w:trPr>
        <w:tc>
          <w:tcPr>
            <w:tcW w:w="2977" w:type="dxa"/>
            <w:vAlign w:val="center"/>
          </w:tcPr>
          <w:p w14:paraId="7B7E34D4"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Foszfát (mg/l)</w:t>
            </w:r>
          </w:p>
        </w:tc>
        <w:tc>
          <w:tcPr>
            <w:tcW w:w="1145" w:type="dxa"/>
            <w:vAlign w:val="center"/>
          </w:tcPr>
          <w:p w14:paraId="33BD9FDA"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0,08</w:t>
            </w:r>
          </w:p>
        </w:tc>
        <w:tc>
          <w:tcPr>
            <w:tcW w:w="1146" w:type="dxa"/>
            <w:vAlign w:val="center"/>
          </w:tcPr>
          <w:p w14:paraId="0CAA4B56"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0,15</w:t>
            </w:r>
          </w:p>
        </w:tc>
        <w:tc>
          <w:tcPr>
            <w:tcW w:w="1145" w:type="dxa"/>
            <w:vAlign w:val="center"/>
          </w:tcPr>
          <w:p w14:paraId="7C18CD3F"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0,07</w:t>
            </w:r>
          </w:p>
        </w:tc>
        <w:tc>
          <w:tcPr>
            <w:tcW w:w="1146" w:type="dxa"/>
            <w:vAlign w:val="center"/>
          </w:tcPr>
          <w:p w14:paraId="5E86F421"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0,10</w:t>
            </w:r>
          </w:p>
        </w:tc>
        <w:tc>
          <w:tcPr>
            <w:tcW w:w="1613" w:type="dxa"/>
            <w:vAlign w:val="center"/>
          </w:tcPr>
          <w:p w14:paraId="7A5074C5" w14:textId="77777777" w:rsidR="0051533A"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0,5</w:t>
            </w:r>
          </w:p>
        </w:tc>
      </w:tr>
      <w:tr w:rsidR="0051533A" w:rsidRPr="00341B1D" w14:paraId="56097A51" w14:textId="77777777" w:rsidTr="005557E4">
        <w:trPr>
          <w:trHeight w:val="274"/>
        </w:trPr>
        <w:tc>
          <w:tcPr>
            <w:tcW w:w="2977" w:type="dxa"/>
            <w:vAlign w:val="center"/>
          </w:tcPr>
          <w:p w14:paraId="42DF2B1C"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Vas (mg/l)</w:t>
            </w:r>
          </w:p>
        </w:tc>
        <w:tc>
          <w:tcPr>
            <w:tcW w:w="1145" w:type="dxa"/>
            <w:vAlign w:val="center"/>
          </w:tcPr>
          <w:p w14:paraId="0685B834"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0,86</w:t>
            </w:r>
          </w:p>
        </w:tc>
        <w:tc>
          <w:tcPr>
            <w:tcW w:w="1146" w:type="dxa"/>
            <w:vAlign w:val="center"/>
          </w:tcPr>
          <w:p w14:paraId="52F84D00"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1,52</w:t>
            </w:r>
          </w:p>
        </w:tc>
        <w:tc>
          <w:tcPr>
            <w:tcW w:w="1145" w:type="dxa"/>
            <w:vAlign w:val="center"/>
          </w:tcPr>
          <w:p w14:paraId="1AAED5FD"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2,00</w:t>
            </w:r>
          </w:p>
        </w:tc>
        <w:tc>
          <w:tcPr>
            <w:tcW w:w="1146" w:type="dxa"/>
            <w:vAlign w:val="center"/>
          </w:tcPr>
          <w:p w14:paraId="40540E59"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2,95</w:t>
            </w:r>
          </w:p>
        </w:tc>
        <w:tc>
          <w:tcPr>
            <w:tcW w:w="1613" w:type="dxa"/>
            <w:vAlign w:val="center"/>
          </w:tcPr>
          <w:p w14:paraId="73B73216"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05B7F497" w14:textId="77777777" w:rsidTr="005557E4">
        <w:trPr>
          <w:trHeight w:val="274"/>
        </w:trPr>
        <w:tc>
          <w:tcPr>
            <w:tcW w:w="2977" w:type="dxa"/>
            <w:vAlign w:val="center"/>
          </w:tcPr>
          <w:p w14:paraId="44A646DF"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Mangán (mg/l)</w:t>
            </w:r>
          </w:p>
        </w:tc>
        <w:tc>
          <w:tcPr>
            <w:tcW w:w="1145" w:type="dxa"/>
            <w:vAlign w:val="center"/>
          </w:tcPr>
          <w:p w14:paraId="39F9C3DC"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&lt;0,01</w:t>
            </w:r>
          </w:p>
        </w:tc>
        <w:tc>
          <w:tcPr>
            <w:tcW w:w="1146" w:type="dxa"/>
            <w:vAlign w:val="center"/>
          </w:tcPr>
          <w:p w14:paraId="3DDBA983"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0,25</w:t>
            </w:r>
          </w:p>
        </w:tc>
        <w:tc>
          <w:tcPr>
            <w:tcW w:w="1145" w:type="dxa"/>
            <w:vAlign w:val="center"/>
          </w:tcPr>
          <w:p w14:paraId="2F02D138"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&lt;0,01</w:t>
            </w:r>
          </w:p>
        </w:tc>
        <w:tc>
          <w:tcPr>
            <w:tcW w:w="1146" w:type="dxa"/>
            <w:vAlign w:val="center"/>
          </w:tcPr>
          <w:p w14:paraId="1A2127E3"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0,28</w:t>
            </w:r>
          </w:p>
        </w:tc>
        <w:tc>
          <w:tcPr>
            <w:tcW w:w="1613" w:type="dxa"/>
            <w:vAlign w:val="center"/>
          </w:tcPr>
          <w:p w14:paraId="05040171"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34130514" w14:textId="77777777" w:rsidTr="005557E4">
        <w:trPr>
          <w:trHeight w:val="274"/>
        </w:trPr>
        <w:tc>
          <w:tcPr>
            <w:tcW w:w="2977" w:type="dxa"/>
            <w:vAlign w:val="center"/>
          </w:tcPr>
          <w:p w14:paraId="7D2F0298"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Nátrium (mg/l)</w:t>
            </w:r>
          </w:p>
        </w:tc>
        <w:tc>
          <w:tcPr>
            <w:tcW w:w="1145" w:type="dxa"/>
            <w:vAlign w:val="center"/>
          </w:tcPr>
          <w:p w14:paraId="0F8374D6"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87,5</w:t>
            </w:r>
          </w:p>
        </w:tc>
        <w:tc>
          <w:tcPr>
            <w:tcW w:w="1146" w:type="dxa"/>
            <w:vAlign w:val="center"/>
          </w:tcPr>
          <w:p w14:paraId="4125F3B5"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131</w:t>
            </w:r>
          </w:p>
        </w:tc>
        <w:tc>
          <w:tcPr>
            <w:tcW w:w="1145" w:type="dxa"/>
            <w:vAlign w:val="center"/>
          </w:tcPr>
          <w:p w14:paraId="680348E8"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133</w:t>
            </w:r>
          </w:p>
        </w:tc>
        <w:tc>
          <w:tcPr>
            <w:tcW w:w="1146" w:type="dxa"/>
            <w:vAlign w:val="center"/>
          </w:tcPr>
          <w:p w14:paraId="6110EA89"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121</w:t>
            </w:r>
          </w:p>
        </w:tc>
        <w:tc>
          <w:tcPr>
            <w:tcW w:w="1613" w:type="dxa"/>
            <w:vAlign w:val="center"/>
          </w:tcPr>
          <w:p w14:paraId="61026614" w14:textId="77777777" w:rsidR="0051533A"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200</w:t>
            </w:r>
          </w:p>
        </w:tc>
      </w:tr>
      <w:tr w:rsidR="0051533A" w:rsidRPr="00341B1D" w14:paraId="1DCCA8DD" w14:textId="77777777" w:rsidTr="005557E4">
        <w:trPr>
          <w:trHeight w:val="274"/>
        </w:trPr>
        <w:tc>
          <w:tcPr>
            <w:tcW w:w="2977" w:type="dxa"/>
            <w:vAlign w:val="center"/>
          </w:tcPr>
          <w:p w14:paraId="58B694C0"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Kálium (mg/l)</w:t>
            </w:r>
          </w:p>
        </w:tc>
        <w:tc>
          <w:tcPr>
            <w:tcW w:w="1145" w:type="dxa"/>
            <w:vAlign w:val="center"/>
          </w:tcPr>
          <w:p w14:paraId="6F756456"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0,32</w:t>
            </w:r>
          </w:p>
        </w:tc>
        <w:tc>
          <w:tcPr>
            <w:tcW w:w="1146" w:type="dxa"/>
            <w:vAlign w:val="center"/>
          </w:tcPr>
          <w:p w14:paraId="0597283D"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0,37</w:t>
            </w:r>
          </w:p>
        </w:tc>
        <w:tc>
          <w:tcPr>
            <w:tcW w:w="1145" w:type="dxa"/>
            <w:vAlign w:val="center"/>
          </w:tcPr>
          <w:p w14:paraId="12EF5C58"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0,38</w:t>
            </w:r>
          </w:p>
        </w:tc>
        <w:tc>
          <w:tcPr>
            <w:tcW w:w="1146" w:type="dxa"/>
            <w:vAlign w:val="center"/>
          </w:tcPr>
          <w:p w14:paraId="03B64795"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0,31</w:t>
            </w:r>
          </w:p>
        </w:tc>
        <w:tc>
          <w:tcPr>
            <w:tcW w:w="1613" w:type="dxa"/>
            <w:vAlign w:val="center"/>
          </w:tcPr>
          <w:p w14:paraId="02E4C7AB"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51533A" w:rsidRPr="00341B1D" w14:paraId="2A769797" w14:textId="77777777" w:rsidTr="005557E4">
        <w:trPr>
          <w:trHeight w:val="274"/>
        </w:trPr>
        <w:tc>
          <w:tcPr>
            <w:tcW w:w="2977" w:type="dxa"/>
            <w:vAlign w:val="center"/>
          </w:tcPr>
          <w:p w14:paraId="4F76F38A"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Magnézium (mg/l)</w:t>
            </w:r>
          </w:p>
        </w:tc>
        <w:tc>
          <w:tcPr>
            <w:tcW w:w="1145" w:type="dxa"/>
            <w:vAlign w:val="center"/>
          </w:tcPr>
          <w:p w14:paraId="2169CA07"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65,3</w:t>
            </w:r>
          </w:p>
        </w:tc>
        <w:tc>
          <w:tcPr>
            <w:tcW w:w="1146" w:type="dxa"/>
            <w:vAlign w:val="center"/>
          </w:tcPr>
          <w:p w14:paraId="727840A9"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103</w:t>
            </w:r>
          </w:p>
        </w:tc>
        <w:tc>
          <w:tcPr>
            <w:tcW w:w="1145" w:type="dxa"/>
            <w:vAlign w:val="center"/>
          </w:tcPr>
          <w:p w14:paraId="0A559699"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131</w:t>
            </w:r>
          </w:p>
        </w:tc>
        <w:tc>
          <w:tcPr>
            <w:tcW w:w="1146" w:type="dxa"/>
            <w:vAlign w:val="center"/>
          </w:tcPr>
          <w:p w14:paraId="107F2129" w14:textId="77777777" w:rsidR="0051533A"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210</w:t>
            </w:r>
          </w:p>
        </w:tc>
        <w:tc>
          <w:tcPr>
            <w:tcW w:w="1613" w:type="dxa"/>
            <w:vAlign w:val="center"/>
          </w:tcPr>
          <w:p w14:paraId="7827D07F" w14:textId="77777777" w:rsidR="0051533A" w:rsidRPr="00341B1D" w:rsidRDefault="0051533A" w:rsidP="00402A64">
            <w:pPr>
              <w:spacing w:after="0"/>
              <w:jc w:val="left"/>
              <w:rPr>
                <w:rFonts w:ascii="Times New Roman" w:hAnsi="Times New Roman"/>
                <w:sz w:val="18"/>
                <w:szCs w:val="18"/>
              </w:rPr>
            </w:pPr>
            <w:r w:rsidRPr="00341B1D">
              <w:rPr>
                <w:rFonts w:ascii="Times New Roman" w:hAnsi="Times New Roman"/>
                <w:sz w:val="18"/>
                <w:szCs w:val="18"/>
              </w:rPr>
              <w:t>-</w:t>
            </w:r>
          </w:p>
        </w:tc>
      </w:tr>
      <w:tr w:rsidR="009A37C7" w:rsidRPr="00341B1D" w14:paraId="15A58478" w14:textId="77777777" w:rsidTr="005557E4">
        <w:trPr>
          <w:trHeight w:val="274"/>
        </w:trPr>
        <w:tc>
          <w:tcPr>
            <w:tcW w:w="2977" w:type="dxa"/>
            <w:vAlign w:val="center"/>
          </w:tcPr>
          <w:p w14:paraId="22A254A6" w14:textId="77777777" w:rsidR="009A37C7"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Szulfid (mg/kg)</w:t>
            </w:r>
          </w:p>
        </w:tc>
        <w:tc>
          <w:tcPr>
            <w:tcW w:w="1145" w:type="dxa"/>
          </w:tcPr>
          <w:p w14:paraId="48962125"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6" w:type="dxa"/>
          </w:tcPr>
          <w:p w14:paraId="4282752A" w14:textId="77777777" w:rsidR="009A37C7" w:rsidRPr="00341B1D" w:rsidRDefault="009A37C7">
            <w:pPr>
              <w:rPr>
                <w:rFonts w:ascii="Times New Roman" w:hAnsi="Times New Roman"/>
              </w:rPr>
            </w:pPr>
            <w:r w:rsidRPr="00341B1D">
              <w:rPr>
                <w:rFonts w:ascii="Times New Roman" w:hAnsi="Times New Roman"/>
                <w:sz w:val="18"/>
                <w:szCs w:val="18"/>
              </w:rPr>
              <w:t>&lt;0,01</w:t>
            </w:r>
          </w:p>
        </w:tc>
        <w:tc>
          <w:tcPr>
            <w:tcW w:w="1145" w:type="dxa"/>
          </w:tcPr>
          <w:p w14:paraId="21D5953D" w14:textId="77777777" w:rsidR="009A37C7" w:rsidRPr="00341B1D" w:rsidRDefault="009A37C7">
            <w:pPr>
              <w:rPr>
                <w:rFonts w:ascii="Times New Roman" w:hAnsi="Times New Roman"/>
              </w:rPr>
            </w:pPr>
            <w:r w:rsidRPr="00341B1D">
              <w:rPr>
                <w:rFonts w:ascii="Times New Roman" w:hAnsi="Times New Roman"/>
                <w:sz w:val="18"/>
                <w:szCs w:val="18"/>
              </w:rPr>
              <w:t>&lt;0,01</w:t>
            </w:r>
          </w:p>
        </w:tc>
        <w:tc>
          <w:tcPr>
            <w:tcW w:w="1146" w:type="dxa"/>
          </w:tcPr>
          <w:p w14:paraId="19CB1BDB" w14:textId="77777777" w:rsidR="009A37C7" w:rsidRPr="00341B1D" w:rsidRDefault="009A37C7">
            <w:pPr>
              <w:rPr>
                <w:rFonts w:ascii="Times New Roman" w:hAnsi="Times New Roman"/>
              </w:rPr>
            </w:pPr>
            <w:r w:rsidRPr="00341B1D">
              <w:rPr>
                <w:rFonts w:ascii="Times New Roman" w:hAnsi="Times New Roman"/>
                <w:sz w:val="18"/>
                <w:szCs w:val="18"/>
              </w:rPr>
              <w:t>&lt;0,01</w:t>
            </w:r>
          </w:p>
        </w:tc>
        <w:tc>
          <w:tcPr>
            <w:tcW w:w="1613" w:type="dxa"/>
            <w:vAlign w:val="center"/>
          </w:tcPr>
          <w:p w14:paraId="1FF85A1B" w14:textId="77777777" w:rsidR="009A37C7"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w:t>
            </w:r>
          </w:p>
        </w:tc>
      </w:tr>
      <w:tr w:rsidR="009A37C7" w:rsidRPr="00341B1D" w14:paraId="13A4EBB6" w14:textId="77777777" w:rsidTr="005557E4">
        <w:trPr>
          <w:trHeight w:val="274"/>
        </w:trPr>
        <w:tc>
          <w:tcPr>
            <w:tcW w:w="2977" w:type="dxa"/>
            <w:vAlign w:val="center"/>
          </w:tcPr>
          <w:p w14:paraId="09D7AE16"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As</w:t>
            </w:r>
            <w:proofErr w:type="spellEnd"/>
            <w:r w:rsidRPr="00341B1D">
              <w:rPr>
                <w:rFonts w:ascii="Times New Roman" w:hAnsi="Times New Roman"/>
                <w:sz w:val="18"/>
                <w:szCs w:val="18"/>
              </w:rPr>
              <w:t xml:space="preserve"> (mg/kg)</w:t>
            </w:r>
          </w:p>
        </w:tc>
        <w:tc>
          <w:tcPr>
            <w:tcW w:w="1145" w:type="dxa"/>
            <w:vAlign w:val="center"/>
          </w:tcPr>
          <w:p w14:paraId="323E483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1,54</w:t>
            </w:r>
          </w:p>
        </w:tc>
        <w:tc>
          <w:tcPr>
            <w:tcW w:w="1146" w:type="dxa"/>
            <w:vAlign w:val="center"/>
          </w:tcPr>
          <w:p w14:paraId="1A64ADF0"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3,02</w:t>
            </w:r>
          </w:p>
        </w:tc>
        <w:tc>
          <w:tcPr>
            <w:tcW w:w="1145" w:type="dxa"/>
            <w:vAlign w:val="center"/>
          </w:tcPr>
          <w:p w14:paraId="237188C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3,66</w:t>
            </w:r>
          </w:p>
        </w:tc>
        <w:tc>
          <w:tcPr>
            <w:tcW w:w="1146" w:type="dxa"/>
            <w:vAlign w:val="center"/>
          </w:tcPr>
          <w:p w14:paraId="559859A2" w14:textId="77777777" w:rsidR="009A37C7" w:rsidRPr="00341B1D" w:rsidRDefault="009A37C7" w:rsidP="00402A64">
            <w:pPr>
              <w:spacing w:after="0"/>
              <w:jc w:val="left"/>
              <w:rPr>
                <w:rFonts w:ascii="Times New Roman" w:hAnsi="Times New Roman"/>
                <w:b/>
                <w:sz w:val="18"/>
                <w:szCs w:val="18"/>
              </w:rPr>
            </w:pPr>
            <w:r w:rsidRPr="00341B1D">
              <w:rPr>
                <w:rFonts w:ascii="Times New Roman" w:hAnsi="Times New Roman"/>
                <w:b/>
                <w:sz w:val="18"/>
                <w:szCs w:val="18"/>
              </w:rPr>
              <w:t>10,7</w:t>
            </w:r>
          </w:p>
        </w:tc>
        <w:tc>
          <w:tcPr>
            <w:tcW w:w="1613" w:type="dxa"/>
            <w:vAlign w:val="center"/>
          </w:tcPr>
          <w:p w14:paraId="50B38FEA"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10</w:t>
            </w:r>
          </w:p>
        </w:tc>
      </w:tr>
      <w:tr w:rsidR="009A37C7" w:rsidRPr="00341B1D" w14:paraId="34530813" w14:textId="77777777" w:rsidTr="005557E4">
        <w:trPr>
          <w:trHeight w:val="274"/>
        </w:trPr>
        <w:tc>
          <w:tcPr>
            <w:tcW w:w="2977" w:type="dxa"/>
            <w:vAlign w:val="center"/>
          </w:tcPr>
          <w:p w14:paraId="38F36794"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Cd (mg/kg)</w:t>
            </w:r>
          </w:p>
        </w:tc>
        <w:tc>
          <w:tcPr>
            <w:tcW w:w="1145" w:type="dxa"/>
          </w:tcPr>
          <w:p w14:paraId="6CD97706"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6" w:type="dxa"/>
            <w:vAlign w:val="center"/>
          </w:tcPr>
          <w:p w14:paraId="6DB80E59"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0,02</w:t>
            </w:r>
          </w:p>
        </w:tc>
        <w:tc>
          <w:tcPr>
            <w:tcW w:w="1145" w:type="dxa"/>
          </w:tcPr>
          <w:p w14:paraId="490B5F32"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6" w:type="dxa"/>
            <w:vAlign w:val="center"/>
          </w:tcPr>
          <w:p w14:paraId="544FEC89"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0,03</w:t>
            </w:r>
          </w:p>
        </w:tc>
        <w:tc>
          <w:tcPr>
            <w:tcW w:w="1613" w:type="dxa"/>
            <w:vAlign w:val="center"/>
          </w:tcPr>
          <w:p w14:paraId="193228C7"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5</w:t>
            </w:r>
          </w:p>
        </w:tc>
      </w:tr>
      <w:tr w:rsidR="009A37C7" w:rsidRPr="00341B1D" w14:paraId="73799AC7" w14:textId="77777777" w:rsidTr="005557E4">
        <w:trPr>
          <w:trHeight w:val="274"/>
        </w:trPr>
        <w:tc>
          <w:tcPr>
            <w:tcW w:w="2977" w:type="dxa"/>
            <w:vAlign w:val="center"/>
          </w:tcPr>
          <w:p w14:paraId="70699A10"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Co</w:t>
            </w:r>
            <w:proofErr w:type="spellEnd"/>
            <w:r w:rsidRPr="00341B1D">
              <w:rPr>
                <w:rFonts w:ascii="Times New Roman" w:hAnsi="Times New Roman"/>
                <w:sz w:val="18"/>
                <w:szCs w:val="18"/>
              </w:rPr>
              <w:t xml:space="preserve"> (mg/kg)</w:t>
            </w:r>
          </w:p>
        </w:tc>
        <w:tc>
          <w:tcPr>
            <w:tcW w:w="1145" w:type="dxa"/>
            <w:vAlign w:val="center"/>
          </w:tcPr>
          <w:p w14:paraId="1E485DDD"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0,18</w:t>
            </w:r>
          </w:p>
        </w:tc>
        <w:tc>
          <w:tcPr>
            <w:tcW w:w="1146" w:type="dxa"/>
            <w:vAlign w:val="center"/>
          </w:tcPr>
          <w:p w14:paraId="5945991C"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0,56</w:t>
            </w:r>
          </w:p>
        </w:tc>
        <w:tc>
          <w:tcPr>
            <w:tcW w:w="1145" w:type="dxa"/>
            <w:vAlign w:val="center"/>
          </w:tcPr>
          <w:p w14:paraId="5E0FBF5B"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0,39</w:t>
            </w:r>
          </w:p>
        </w:tc>
        <w:tc>
          <w:tcPr>
            <w:tcW w:w="1146" w:type="dxa"/>
            <w:vAlign w:val="center"/>
          </w:tcPr>
          <w:p w14:paraId="1D2CED6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1,2</w:t>
            </w:r>
          </w:p>
        </w:tc>
        <w:tc>
          <w:tcPr>
            <w:tcW w:w="1613" w:type="dxa"/>
            <w:vAlign w:val="center"/>
          </w:tcPr>
          <w:p w14:paraId="5F9BB4F2"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20</w:t>
            </w:r>
          </w:p>
        </w:tc>
      </w:tr>
      <w:tr w:rsidR="009A37C7" w:rsidRPr="00341B1D" w14:paraId="09E5FD8F" w14:textId="77777777" w:rsidTr="005557E4">
        <w:trPr>
          <w:trHeight w:val="274"/>
        </w:trPr>
        <w:tc>
          <w:tcPr>
            <w:tcW w:w="2977" w:type="dxa"/>
            <w:vAlign w:val="center"/>
          </w:tcPr>
          <w:p w14:paraId="1B33AF98"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Cr</w:t>
            </w:r>
            <w:proofErr w:type="spellEnd"/>
            <w:r w:rsidRPr="00341B1D">
              <w:rPr>
                <w:rFonts w:ascii="Times New Roman" w:hAnsi="Times New Roman"/>
                <w:sz w:val="18"/>
                <w:szCs w:val="18"/>
              </w:rPr>
              <w:t xml:space="preserve"> (mg/kg)</w:t>
            </w:r>
          </w:p>
        </w:tc>
        <w:tc>
          <w:tcPr>
            <w:tcW w:w="1145" w:type="dxa"/>
            <w:vAlign w:val="center"/>
          </w:tcPr>
          <w:p w14:paraId="28E411E4"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0,31</w:t>
            </w:r>
          </w:p>
        </w:tc>
        <w:tc>
          <w:tcPr>
            <w:tcW w:w="1146" w:type="dxa"/>
            <w:vAlign w:val="center"/>
          </w:tcPr>
          <w:p w14:paraId="508F3018"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0,56</w:t>
            </w:r>
          </w:p>
        </w:tc>
        <w:tc>
          <w:tcPr>
            <w:tcW w:w="1145" w:type="dxa"/>
            <w:vAlign w:val="center"/>
          </w:tcPr>
          <w:p w14:paraId="2034E18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0,33</w:t>
            </w:r>
          </w:p>
        </w:tc>
        <w:tc>
          <w:tcPr>
            <w:tcW w:w="1146" w:type="dxa"/>
            <w:vAlign w:val="center"/>
          </w:tcPr>
          <w:p w14:paraId="27BC1B6F"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0,64</w:t>
            </w:r>
          </w:p>
        </w:tc>
        <w:tc>
          <w:tcPr>
            <w:tcW w:w="1613" w:type="dxa"/>
            <w:vAlign w:val="center"/>
          </w:tcPr>
          <w:p w14:paraId="767537AE" w14:textId="77777777" w:rsidR="009A37C7"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50</w:t>
            </w:r>
          </w:p>
        </w:tc>
      </w:tr>
      <w:tr w:rsidR="009A37C7" w:rsidRPr="00341B1D" w14:paraId="54A496B6" w14:textId="77777777" w:rsidTr="005557E4">
        <w:trPr>
          <w:trHeight w:val="274"/>
        </w:trPr>
        <w:tc>
          <w:tcPr>
            <w:tcW w:w="2977" w:type="dxa"/>
            <w:vAlign w:val="center"/>
          </w:tcPr>
          <w:p w14:paraId="573D076D"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Cu</w:t>
            </w:r>
            <w:proofErr w:type="spellEnd"/>
            <w:r w:rsidRPr="00341B1D">
              <w:rPr>
                <w:rFonts w:ascii="Times New Roman" w:hAnsi="Times New Roman"/>
                <w:sz w:val="18"/>
                <w:szCs w:val="18"/>
              </w:rPr>
              <w:t xml:space="preserve"> (mg/kg)</w:t>
            </w:r>
          </w:p>
        </w:tc>
        <w:tc>
          <w:tcPr>
            <w:tcW w:w="1145" w:type="dxa"/>
            <w:vAlign w:val="center"/>
          </w:tcPr>
          <w:p w14:paraId="5B52CE71"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1,06</w:t>
            </w:r>
          </w:p>
        </w:tc>
        <w:tc>
          <w:tcPr>
            <w:tcW w:w="1146" w:type="dxa"/>
            <w:vAlign w:val="center"/>
          </w:tcPr>
          <w:p w14:paraId="12C6A9D5"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2,05</w:t>
            </w:r>
          </w:p>
        </w:tc>
        <w:tc>
          <w:tcPr>
            <w:tcW w:w="1145" w:type="dxa"/>
            <w:vAlign w:val="center"/>
          </w:tcPr>
          <w:p w14:paraId="6A6E0F9E"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1,89</w:t>
            </w:r>
          </w:p>
        </w:tc>
        <w:tc>
          <w:tcPr>
            <w:tcW w:w="1146" w:type="dxa"/>
            <w:vAlign w:val="center"/>
          </w:tcPr>
          <w:p w14:paraId="1B5A05EE"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1,68</w:t>
            </w:r>
          </w:p>
        </w:tc>
        <w:tc>
          <w:tcPr>
            <w:tcW w:w="1613" w:type="dxa"/>
            <w:vAlign w:val="center"/>
          </w:tcPr>
          <w:p w14:paraId="67A233A8"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200</w:t>
            </w:r>
          </w:p>
        </w:tc>
      </w:tr>
      <w:tr w:rsidR="009A37C7" w:rsidRPr="00341B1D" w14:paraId="4137C084" w14:textId="77777777" w:rsidTr="005557E4">
        <w:trPr>
          <w:trHeight w:val="274"/>
        </w:trPr>
        <w:tc>
          <w:tcPr>
            <w:tcW w:w="2977" w:type="dxa"/>
            <w:vAlign w:val="center"/>
          </w:tcPr>
          <w:p w14:paraId="4936A66C"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Hg</w:t>
            </w:r>
            <w:proofErr w:type="spellEnd"/>
            <w:r w:rsidRPr="00341B1D">
              <w:rPr>
                <w:rFonts w:ascii="Times New Roman" w:hAnsi="Times New Roman"/>
                <w:sz w:val="18"/>
                <w:szCs w:val="18"/>
              </w:rPr>
              <w:t xml:space="preserve"> (mg/kg)</w:t>
            </w:r>
          </w:p>
        </w:tc>
        <w:tc>
          <w:tcPr>
            <w:tcW w:w="1145" w:type="dxa"/>
          </w:tcPr>
          <w:p w14:paraId="509B6310"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6" w:type="dxa"/>
          </w:tcPr>
          <w:p w14:paraId="743430E1"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5" w:type="dxa"/>
          </w:tcPr>
          <w:p w14:paraId="1144204D"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146" w:type="dxa"/>
          </w:tcPr>
          <w:p w14:paraId="7D97E77C" w14:textId="77777777" w:rsidR="009A37C7" w:rsidRPr="00341B1D" w:rsidRDefault="009A37C7" w:rsidP="0094079A">
            <w:pPr>
              <w:rPr>
                <w:rFonts w:ascii="Times New Roman" w:hAnsi="Times New Roman"/>
              </w:rPr>
            </w:pPr>
            <w:r w:rsidRPr="00341B1D">
              <w:rPr>
                <w:rFonts w:ascii="Times New Roman" w:hAnsi="Times New Roman"/>
                <w:sz w:val="18"/>
                <w:szCs w:val="18"/>
              </w:rPr>
              <w:t>&lt;0,01</w:t>
            </w:r>
          </w:p>
        </w:tc>
        <w:tc>
          <w:tcPr>
            <w:tcW w:w="1613" w:type="dxa"/>
            <w:vAlign w:val="center"/>
          </w:tcPr>
          <w:p w14:paraId="4798851F"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w:t>
            </w:r>
          </w:p>
        </w:tc>
      </w:tr>
      <w:tr w:rsidR="009A37C7" w:rsidRPr="00341B1D" w14:paraId="2705855A" w14:textId="77777777" w:rsidTr="005557E4">
        <w:trPr>
          <w:trHeight w:val="274"/>
        </w:trPr>
        <w:tc>
          <w:tcPr>
            <w:tcW w:w="2977" w:type="dxa"/>
            <w:vAlign w:val="center"/>
          </w:tcPr>
          <w:p w14:paraId="12E16205"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Ni (mg/kg)</w:t>
            </w:r>
          </w:p>
        </w:tc>
        <w:tc>
          <w:tcPr>
            <w:tcW w:w="1145" w:type="dxa"/>
            <w:vAlign w:val="center"/>
          </w:tcPr>
          <w:p w14:paraId="6B7A1A07"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1,27</w:t>
            </w:r>
          </w:p>
        </w:tc>
        <w:tc>
          <w:tcPr>
            <w:tcW w:w="1146" w:type="dxa"/>
            <w:vAlign w:val="center"/>
          </w:tcPr>
          <w:p w14:paraId="464571EF"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3,36</w:t>
            </w:r>
          </w:p>
        </w:tc>
        <w:tc>
          <w:tcPr>
            <w:tcW w:w="1145" w:type="dxa"/>
            <w:vAlign w:val="center"/>
          </w:tcPr>
          <w:p w14:paraId="7130AD2C"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3,04</w:t>
            </w:r>
          </w:p>
        </w:tc>
        <w:tc>
          <w:tcPr>
            <w:tcW w:w="1146" w:type="dxa"/>
            <w:vAlign w:val="center"/>
          </w:tcPr>
          <w:p w14:paraId="73705888"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9,08</w:t>
            </w:r>
          </w:p>
        </w:tc>
        <w:tc>
          <w:tcPr>
            <w:tcW w:w="1613" w:type="dxa"/>
            <w:vAlign w:val="center"/>
          </w:tcPr>
          <w:p w14:paraId="38015ACF" w14:textId="77777777" w:rsidR="009A37C7"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20</w:t>
            </w:r>
          </w:p>
        </w:tc>
      </w:tr>
      <w:tr w:rsidR="009A37C7" w:rsidRPr="00341B1D" w14:paraId="14E0331E" w14:textId="77777777" w:rsidTr="005557E4">
        <w:trPr>
          <w:trHeight w:val="274"/>
        </w:trPr>
        <w:tc>
          <w:tcPr>
            <w:tcW w:w="2977" w:type="dxa"/>
            <w:vAlign w:val="center"/>
          </w:tcPr>
          <w:p w14:paraId="19D9927B" w14:textId="77777777" w:rsidR="009A37C7" w:rsidRPr="00341B1D" w:rsidRDefault="009A37C7" w:rsidP="00402A64">
            <w:pPr>
              <w:spacing w:after="0"/>
              <w:jc w:val="left"/>
              <w:rPr>
                <w:rFonts w:ascii="Times New Roman" w:hAnsi="Times New Roman"/>
                <w:sz w:val="18"/>
                <w:szCs w:val="18"/>
              </w:rPr>
            </w:pPr>
            <w:proofErr w:type="spellStart"/>
            <w:r w:rsidRPr="00341B1D">
              <w:rPr>
                <w:rFonts w:ascii="Times New Roman" w:hAnsi="Times New Roman"/>
                <w:sz w:val="18"/>
                <w:szCs w:val="18"/>
              </w:rPr>
              <w:t>Zn</w:t>
            </w:r>
            <w:proofErr w:type="spellEnd"/>
            <w:r w:rsidRPr="00341B1D">
              <w:rPr>
                <w:rFonts w:ascii="Times New Roman" w:hAnsi="Times New Roman"/>
                <w:sz w:val="18"/>
                <w:szCs w:val="18"/>
              </w:rPr>
              <w:t xml:space="preserve"> (mg/kg)</w:t>
            </w:r>
          </w:p>
        </w:tc>
        <w:tc>
          <w:tcPr>
            <w:tcW w:w="1145" w:type="dxa"/>
            <w:vAlign w:val="center"/>
          </w:tcPr>
          <w:p w14:paraId="4AD548C8"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0,84</w:t>
            </w:r>
          </w:p>
        </w:tc>
        <w:tc>
          <w:tcPr>
            <w:tcW w:w="1146" w:type="dxa"/>
            <w:vAlign w:val="center"/>
          </w:tcPr>
          <w:p w14:paraId="73560129"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18,9</w:t>
            </w:r>
          </w:p>
        </w:tc>
        <w:tc>
          <w:tcPr>
            <w:tcW w:w="1145" w:type="dxa"/>
            <w:vAlign w:val="center"/>
          </w:tcPr>
          <w:p w14:paraId="4577804C"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10,5</w:t>
            </w:r>
          </w:p>
        </w:tc>
        <w:tc>
          <w:tcPr>
            <w:tcW w:w="1146" w:type="dxa"/>
            <w:vAlign w:val="center"/>
          </w:tcPr>
          <w:p w14:paraId="1481CDF0"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11,2</w:t>
            </w:r>
          </w:p>
        </w:tc>
        <w:tc>
          <w:tcPr>
            <w:tcW w:w="1613" w:type="dxa"/>
            <w:vAlign w:val="center"/>
          </w:tcPr>
          <w:p w14:paraId="52C619FF" w14:textId="77777777" w:rsidR="009A37C7" w:rsidRPr="00341B1D" w:rsidRDefault="009A37C7" w:rsidP="009A37C7">
            <w:pPr>
              <w:spacing w:after="0"/>
              <w:jc w:val="left"/>
              <w:rPr>
                <w:rFonts w:ascii="Times New Roman" w:hAnsi="Times New Roman"/>
                <w:sz w:val="18"/>
                <w:szCs w:val="18"/>
              </w:rPr>
            </w:pPr>
            <w:r w:rsidRPr="00341B1D">
              <w:rPr>
                <w:rFonts w:ascii="Times New Roman" w:hAnsi="Times New Roman"/>
                <w:sz w:val="18"/>
                <w:szCs w:val="18"/>
              </w:rPr>
              <w:t>200</w:t>
            </w:r>
          </w:p>
        </w:tc>
      </w:tr>
      <w:tr w:rsidR="009A37C7" w:rsidRPr="00341B1D" w14:paraId="69FBBDBB" w14:textId="77777777" w:rsidTr="005557E4">
        <w:trPr>
          <w:trHeight w:val="274"/>
        </w:trPr>
        <w:tc>
          <w:tcPr>
            <w:tcW w:w="2977" w:type="dxa"/>
            <w:vAlign w:val="center"/>
          </w:tcPr>
          <w:p w14:paraId="7815B374"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TPH-GC (mg/kg)</w:t>
            </w:r>
          </w:p>
        </w:tc>
        <w:tc>
          <w:tcPr>
            <w:tcW w:w="1145" w:type="dxa"/>
            <w:vAlign w:val="center"/>
          </w:tcPr>
          <w:p w14:paraId="739253C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58,9</w:t>
            </w:r>
          </w:p>
        </w:tc>
        <w:tc>
          <w:tcPr>
            <w:tcW w:w="1146" w:type="dxa"/>
            <w:vAlign w:val="center"/>
          </w:tcPr>
          <w:p w14:paraId="4FA44BF6"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86,4</w:t>
            </w:r>
          </w:p>
        </w:tc>
        <w:tc>
          <w:tcPr>
            <w:tcW w:w="1145" w:type="dxa"/>
            <w:vAlign w:val="center"/>
          </w:tcPr>
          <w:p w14:paraId="6D02FA66"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38,8</w:t>
            </w:r>
          </w:p>
        </w:tc>
        <w:tc>
          <w:tcPr>
            <w:tcW w:w="1146" w:type="dxa"/>
            <w:vAlign w:val="center"/>
          </w:tcPr>
          <w:p w14:paraId="264D19AF"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36,5</w:t>
            </w:r>
          </w:p>
        </w:tc>
        <w:tc>
          <w:tcPr>
            <w:tcW w:w="1613" w:type="dxa"/>
            <w:vAlign w:val="center"/>
          </w:tcPr>
          <w:p w14:paraId="76DF2783" w14:textId="77777777" w:rsidR="009A37C7" w:rsidRPr="00341B1D" w:rsidRDefault="009A37C7" w:rsidP="00402A64">
            <w:pPr>
              <w:spacing w:after="0"/>
              <w:jc w:val="left"/>
              <w:rPr>
                <w:rFonts w:ascii="Times New Roman" w:hAnsi="Times New Roman"/>
                <w:sz w:val="18"/>
                <w:szCs w:val="18"/>
              </w:rPr>
            </w:pPr>
            <w:r w:rsidRPr="00341B1D">
              <w:rPr>
                <w:rFonts w:ascii="Times New Roman" w:hAnsi="Times New Roman"/>
                <w:sz w:val="18"/>
                <w:szCs w:val="18"/>
              </w:rPr>
              <w:t>100</w:t>
            </w:r>
          </w:p>
        </w:tc>
      </w:tr>
    </w:tbl>
    <w:p w14:paraId="4120AF73" w14:textId="77777777" w:rsidR="005557E4" w:rsidRPr="00341B1D" w:rsidRDefault="005557E4" w:rsidP="005557E4">
      <w:pPr>
        <w:pStyle w:val="TableText"/>
        <w:rPr>
          <w:rFonts w:ascii="Times New Roman" w:hAnsi="Times New Roman"/>
          <w:lang w:eastAsia="hu-HU"/>
        </w:rPr>
      </w:pPr>
    </w:p>
    <w:p w14:paraId="1FEBD2FB" w14:textId="55B84051" w:rsidR="0051533A" w:rsidRPr="00341B1D" w:rsidRDefault="0051533A" w:rsidP="0051533A">
      <w:pPr>
        <w:rPr>
          <w:rFonts w:ascii="Times New Roman" w:hAnsi="Times New Roman"/>
          <w:lang w:eastAsia="hu-HU"/>
        </w:rPr>
      </w:pPr>
      <w:r w:rsidRPr="00341B1D">
        <w:rPr>
          <w:rFonts w:ascii="Times New Roman" w:hAnsi="Times New Roman"/>
          <w:lang w:eastAsia="hu-HU"/>
        </w:rPr>
        <w:t xml:space="preserve">A vizsgált terület É-i és középső részében, </w:t>
      </w:r>
      <w:r w:rsidR="0094079A" w:rsidRPr="00341B1D">
        <w:rPr>
          <w:rFonts w:ascii="Times New Roman" w:hAnsi="Times New Roman"/>
          <w:lang w:eastAsia="hu-HU"/>
        </w:rPr>
        <w:t>a 3</w:t>
      </w:r>
      <w:r w:rsidR="005557E4" w:rsidRPr="00341B1D">
        <w:rPr>
          <w:rFonts w:ascii="Times New Roman" w:hAnsi="Times New Roman"/>
          <w:lang w:eastAsia="hu-HU"/>
        </w:rPr>
        <w:t xml:space="preserve">. </w:t>
      </w:r>
      <w:r w:rsidRPr="00341B1D">
        <w:rPr>
          <w:rFonts w:ascii="Times New Roman" w:hAnsi="Times New Roman"/>
          <w:lang w:eastAsia="hu-HU"/>
        </w:rPr>
        <w:t xml:space="preserve">sz. és  4. sz. furatok helyén a „B” </w:t>
      </w:r>
      <w:proofErr w:type="spellStart"/>
      <w:r w:rsidRPr="00341B1D">
        <w:rPr>
          <w:rFonts w:ascii="Times New Roman" w:hAnsi="Times New Roman"/>
          <w:lang w:eastAsia="hu-HU"/>
        </w:rPr>
        <w:t>szennyezettségi</w:t>
      </w:r>
      <w:proofErr w:type="spellEnd"/>
      <w:r w:rsidRPr="00341B1D">
        <w:rPr>
          <w:rFonts w:ascii="Times New Roman" w:hAnsi="Times New Roman"/>
          <w:lang w:eastAsia="hu-HU"/>
        </w:rPr>
        <w:t xml:space="preserve"> határértéket meghaladó a fajlagos vezetőképesség. A szulfát vizsgálati eredmények a 2. s</w:t>
      </w:r>
      <w:r w:rsidR="005557E4" w:rsidRPr="00341B1D">
        <w:rPr>
          <w:rFonts w:ascii="Times New Roman" w:hAnsi="Times New Roman"/>
          <w:lang w:eastAsia="hu-HU"/>
        </w:rPr>
        <w:t xml:space="preserve">z.; 3. sz. és 4. sz. furatokban, </w:t>
      </w:r>
      <w:r w:rsidRPr="00341B1D">
        <w:rPr>
          <w:rFonts w:ascii="Times New Roman" w:hAnsi="Times New Roman"/>
          <w:lang w:eastAsia="hu-HU"/>
        </w:rPr>
        <w:t xml:space="preserve">a klorid vizsgálati eredmények a 2. sz. és 4. sz. furatokban haladják meg a „B” </w:t>
      </w:r>
      <w:proofErr w:type="spellStart"/>
      <w:r w:rsidRPr="00341B1D">
        <w:rPr>
          <w:rFonts w:ascii="Times New Roman" w:hAnsi="Times New Roman"/>
          <w:lang w:eastAsia="hu-HU"/>
        </w:rPr>
        <w:t>szennyezettségi</w:t>
      </w:r>
      <w:proofErr w:type="spellEnd"/>
      <w:r w:rsidRPr="00341B1D">
        <w:rPr>
          <w:rFonts w:ascii="Times New Roman" w:hAnsi="Times New Roman"/>
          <w:lang w:eastAsia="hu-HU"/>
        </w:rPr>
        <w:t xml:space="preserve"> határértéket. A 4. sz. furatban a félfémek és nehézfémek vizsgálati eredményei közül az arzén komponens haladja meg minimálisan a „B” </w:t>
      </w:r>
      <w:proofErr w:type="spellStart"/>
      <w:r w:rsidRPr="00341B1D">
        <w:rPr>
          <w:rFonts w:ascii="Times New Roman" w:hAnsi="Times New Roman"/>
          <w:lang w:eastAsia="hu-HU"/>
        </w:rPr>
        <w:t>szennyezettségi</w:t>
      </w:r>
      <w:proofErr w:type="spellEnd"/>
      <w:r w:rsidRPr="00341B1D">
        <w:rPr>
          <w:rFonts w:ascii="Times New Roman" w:hAnsi="Times New Roman"/>
          <w:lang w:eastAsia="hu-HU"/>
        </w:rPr>
        <w:t xml:space="preserve"> határértéket.</w:t>
      </w:r>
    </w:p>
    <w:p w14:paraId="4F817468" w14:textId="1DF79FC7" w:rsidR="00655F91" w:rsidRPr="00341B1D" w:rsidRDefault="0051533A" w:rsidP="0051533A">
      <w:pPr>
        <w:rPr>
          <w:rFonts w:ascii="Times New Roman" w:hAnsi="Times New Roman"/>
          <w:lang w:eastAsia="hu-HU"/>
        </w:rPr>
      </w:pPr>
      <w:r w:rsidRPr="00341B1D">
        <w:rPr>
          <w:rFonts w:ascii="Times New Roman" w:hAnsi="Times New Roman"/>
          <w:lang w:eastAsia="hu-HU"/>
        </w:rPr>
        <w:t xml:space="preserve">A fenti paramétereken kívül minden egyéb vizsgált paraméter „B” </w:t>
      </w:r>
      <w:proofErr w:type="spellStart"/>
      <w:r w:rsidRPr="00341B1D">
        <w:rPr>
          <w:rFonts w:ascii="Times New Roman" w:hAnsi="Times New Roman"/>
          <w:lang w:eastAsia="hu-HU"/>
        </w:rPr>
        <w:t>szennyezettségi</w:t>
      </w:r>
      <w:proofErr w:type="spellEnd"/>
      <w:r w:rsidRPr="00341B1D">
        <w:rPr>
          <w:rFonts w:ascii="Times New Roman" w:hAnsi="Times New Roman"/>
          <w:lang w:eastAsia="hu-HU"/>
        </w:rPr>
        <w:t xml:space="preserve"> határérték alatt volt a mintákban.</w:t>
      </w:r>
    </w:p>
    <w:p w14:paraId="345B9B44" w14:textId="77777777" w:rsidR="00A30A66" w:rsidRPr="00341B1D" w:rsidRDefault="00A30A66" w:rsidP="0088400F">
      <w:pPr>
        <w:pStyle w:val="Heading1"/>
        <w:spacing w:after="120"/>
        <w:rPr>
          <w:rFonts w:ascii="Times New Roman" w:hAnsi="Times New Roman"/>
        </w:rPr>
      </w:pPr>
      <w:bookmarkStart w:id="94" w:name="_Toc340401757"/>
      <w:bookmarkStart w:id="95" w:name="_Toc340432126"/>
      <w:bookmarkStart w:id="96" w:name="_Toc340432270"/>
      <w:r w:rsidRPr="00341B1D">
        <w:rPr>
          <w:rFonts w:ascii="Times New Roman" w:hAnsi="Times New Roman"/>
        </w:rPr>
        <w:lastRenderedPageBreak/>
        <w:t>A szennyezettség értékelése</w:t>
      </w:r>
      <w:bookmarkEnd w:id="94"/>
      <w:bookmarkEnd w:id="95"/>
      <w:bookmarkEnd w:id="96"/>
    </w:p>
    <w:p w14:paraId="3C670890" w14:textId="77777777" w:rsidR="00A30A66" w:rsidRPr="00341B1D" w:rsidRDefault="00F23724" w:rsidP="00655F91">
      <w:pPr>
        <w:rPr>
          <w:rFonts w:ascii="Times New Roman" w:hAnsi="Times New Roman"/>
        </w:rPr>
      </w:pPr>
      <w:r w:rsidRPr="00341B1D">
        <w:rPr>
          <w:rFonts w:ascii="Times New Roman" w:hAnsi="Times New Roman"/>
          <w:shd w:val="clear" w:color="auto" w:fill="FFFFFF"/>
        </w:rPr>
        <w:t xml:space="preserve">A talajok és talajvizek sótartalma függ egyrészt a természetes adottságoktól (pl. a málló kőzet összetételétől), másrészt az emberi tevékenység hatására a talajba kívülről bekerülő sók (pl. műtrágyázás, kémiai talajjavítás, sós öntözővizek) mennyiségétől és minőségétől. </w:t>
      </w:r>
      <w:r w:rsidRPr="00341B1D">
        <w:rPr>
          <w:rFonts w:ascii="Times New Roman" w:hAnsi="Times New Roman"/>
        </w:rPr>
        <w:t>A  beruházás területén</w:t>
      </w:r>
      <w:r w:rsidR="0051533A" w:rsidRPr="00341B1D">
        <w:rPr>
          <w:rFonts w:ascii="Times New Roman" w:hAnsi="Times New Roman"/>
        </w:rPr>
        <w:t xml:space="preserve"> feltárt „B” </w:t>
      </w:r>
      <w:proofErr w:type="spellStart"/>
      <w:r w:rsidR="0051533A" w:rsidRPr="00341B1D">
        <w:rPr>
          <w:rFonts w:ascii="Times New Roman" w:hAnsi="Times New Roman"/>
        </w:rPr>
        <w:t>szennyezettségi</w:t>
      </w:r>
      <w:proofErr w:type="spellEnd"/>
      <w:r w:rsidR="00D81A31" w:rsidRPr="00341B1D">
        <w:rPr>
          <w:rFonts w:ascii="Times New Roman" w:hAnsi="Times New Roman"/>
        </w:rPr>
        <w:t xml:space="preserve"> határértéket meghaladó klorid </w:t>
      </w:r>
      <w:r w:rsidR="0094079A" w:rsidRPr="00341B1D">
        <w:rPr>
          <w:rFonts w:ascii="Times New Roman" w:hAnsi="Times New Roman"/>
        </w:rPr>
        <w:t>és szulfátértékek é</w:t>
      </w:r>
      <w:r w:rsidR="0051533A" w:rsidRPr="00341B1D">
        <w:rPr>
          <w:rFonts w:ascii="Times New Roman" w:hAnsi="Times New Roman"/>
        </w:rPr>
        <w:t xml:space="preserve">s a talajvíz magasabb  vezetőképessége </w:t>
      </w:r>
      <w:r w:rsidRPr="00341B1D">
        <w:rPr>
          <w:rFonts w:ascii="Times New Roman" w:hAnsi="Times New Roman"/>
        </w:rPr>
        <w:t>minden bizonnyal</w:t>
      </w:r>
      <w:r w:rsidR="0051533A" w:rsidRPr="00341B1D">
        <w:rPr>
          <w:rFonts w:ascii="Times New Roman" w:hAnsi="Times New Roman"/>
        </w:rPr>
        <w:t xml:space="preserve"> a </w:t>
      </w:r>
      <w:r w:rsidRPr="00341B1D">
        <w:rPr>
          <w:rFonts w:ascii="Times New Roman" w:hAnsi="Times New Roman"/>
        </w:rPr>
        <w:t>környező területek gyenge termőképessége miatt használt műtrágyázás következménye, hiszen jelenleg a területen egyéb tevékenység nem folyik</w:t>
      </w:r>
      <w:r w:rsidR="00D81A31" w:rsidRPr="00341B1D">
        <w:rPr>
          <w:rFonts w:ascii="Times New Roman" w:hAnsi="Times New Roman"/>
        </w:rPr>
        <w:t>, és kizárólag a talajvízben kaptak magasabb koncentrációban klorid és szulfátértékeket.</w:t>
      </w:r>
      <w:r w:rsidRPr="00341B1D">
        <w:rPr>
          <w:rFonts w:ascii="Times New Roman" w:hAnsi="Times New Roman"/>
        </w:rPr>
        <w:t xml:space="preserve"> A talajvíz magasabb sótartalma a</w:t>
      </w:r>
      <w:r w:rsidR="0051533A" w:rsidRPr="00341B1D">
        <w:rPr>
          <w:rFonts w:ascii="Times New Roman" w:hAnsi="Times New Roman"/>
        </w:rPr>
        <w:t xml:space="preserve"> terület </w:t>
      </w:r>
      <w:r w:rsidR="00954C13" w:rsidRPr="00341B1D">
        <w:rPr>
          <w:rFonts w:ascii="Times New Roman" w:hAnsi="Times New Roman"/>
        </w:rPr>
        <w:t>t</w:t>
      </w:r>
      <w:r w:rsidRPr="00341B1D">
        <w:rPr>
          <w:rFonts w:ascii="Times New Roman" w:hAnsi="Times New Roman"/>
        </w:rPr>
        <w:t>alajtípusának jellegzetessége is okozhatja</w:t>
      </w:r>
      <w:r w:rsidR="0051533A" w:rsidRPr="00341B1D">
        <w:rPr>
          <w:rFonts w:ascii="Times New Roman" w:hAnsi="Times New Roman"/>
        </w:rPr>
        <w:t xml:space="preserve">. A </w:t>
      </w:r>
      <w:r w:rsidRPr="00341B1D">
        <w:rPr>
          <w:rFonts w:ascii="Times New Roman" w:hAnsi="Times New Roman"/>
        </w:rPr>
        <w:t xml:space="preserve">vizsgált </w:t>
      </w:r>
      <w:r w:rsidR="0051533A" w:rsidRPr="00341B1D">
        <w:rPr>
          <w:rFonts w:ascii="Times New Roman" w:hAnsi="Times New Roman"/>
        </w:rPr>
        <w:t xml:space="preserve">területen talált </w:t>
      </w:r>
      <w:r w:rsidRPr="00341B1D">
        <w:rPr>
          <w:rFonts w:ascii="Times New Roman" w:hAnsi="Times New Roman"/>
        </w:rPr>
        <w:t>egyéb</w:t>
      </w:r>
      <w:r w:rsidR="0094079A" w:rsidRPr="00341B1D">
        <w:rPr>
          <w:rFonts w:ascii="Times New Roman" w:hAnsi="Times New Roman"/>
        </w:rPr>
        <w:t xml:space="preserve"> „B” </w:t>
      </w:r>
      <w:proofErr w:type="spellStart"/>
      <w:r w:rsidR="0051533A" w:rsidRPr="00341B1D">
        <w:rPr>
          <w:rFonts w:ascii="Times New Roman" w:hAnsi="Times New Roman"/>
        </w:rPr>
        <w:t>szennyezettségi</w:t>
      </w:r>
      <w:proofErr w:type="spellEnd"/>
      <w:r w:rsidR="0051533A" w:rsidRPr="00341B1D">
        <w:rPr>
          <w:rFonts w:ascii="Times New Roman" w:hAnsi="Times New Roman"/>
        </w:rPr>
        <w:t xml:space="preserve"> határérték feletti</w:t>
      </w:r>
      <w:r w:rsidR="0094079A" w:rsidRPr="00341B1D">
        <w:rPr>
          <w:rFonts w:ascii="Times New Roman" w:hAnsi="Times New Roman"/>
        </w:rPr>
        <w:t xml:space="preserve"> </w:t>
      </w:r>
      <w:r w:rsidRPr="00341B1D">
        <w:rPr>
          <w:rFonts w:ascii="Times New Roman" w:hAnsi="Times New Roman"/>
        </w:rPr>
        <w:t>szennyező anyag az arzén, amely</w:t>
      </w:r>
      <w:r w:rsidR="00954C13" w:rsidRPr="00341B1D">
        <w:rPr>
          <w:rFonts w:ascii="Times New Roman" w:hAnsi="Times New Roman"/>
        </w:rPr>
        <w:t xml:space="preserve"> kizárólag a 4. furatban m</w:t>
      </w:r>
      <w:r w:rsidR="0051533A" w:rsidRPr="00341B1D">
        <w:rPr>
          <w:rFonts w:ascii="Times New Roman" w:hAnsi="Times New Roman"/>
        </w:rPr>
        <w:t xml:space="preserve">inimális mértékben haladta meg a </w:t>
      </w:r>
      <w:r w:rsidR="00931220" w:rsidRPr="00341B1D">
        <w:rPr>
          <w:rFonts w:ascii="Times New Roman" w:hAnsi="Times New Roman"/>
        </w:rPr>
        <w:t xml:space="preserve">vonatkozó </w:t>
      </w:r>
      <w:r w:rsidR="0051533A" w:rsidRPr="00341B1D">
        <w:rPr>
          <w:rFonts w:ascii="Times New Roman" w:hAnsi="Times New Roman"/>
        </w:rPr>
        <w:t>határértéket.</w:t>
      </w:r>
    </w:p>
    <w:p w14:paraId="57C04A63" w14:textId="77777777" w:rsidR="00655F91" w:rsidRPr="00341B1D" w:rsidRDefault="007008D9" w:rsidP="00201A89">
      <w:pPr>
        <w:rPr>
          <w:rFonts w:ascii="Times New Roman" w:hAnsi="Times New Roman"/>
        </w:rPr>
      </w:pPr>
      <w:r w:rsidRPr="00341B1D">
        <w:rPr>
          <w:rFonts w:ascii="Times New Roman" w:hAnsi="Times New Roman"/>
        </w:rPr>
        <w:t xml:space="preserve">A részletes mérési eredmények és a tervezett beruházás környezeti hatásinak </w:t>
      </w:r>
      <w:r w:rsidR="00201A89" w:rsidRPr="00341B1D">
        <w:rPr>
          <w:rFonts w:ascii="Times New Roman" w:hAnsi="Times New Roman"/>
        </w:rPr>
        <w:t>(</w:t>
      </w:r>
      <w:r w:rsidRPr="00341B1D">
        <w:rPr>
          <w:rFonts w:ascii="Times New Roman" w:hAnsi="Times New Roman"/>
        </w:rPr>
        <w:t xml:space="preserve">lásd felülvizsgálati dokumentáció 3. fejezete) ismeretében </w:t>
      </w:r>
      <w:r w:rsidR="0051533A" w:rsidRPr="00341B1D">
        <w:rPr>
          <w:rFonts w:ascii="Times New Roman" w:hAnsi="Times New Roman"/>
        </w:rPr>
        <w:t xml:space="preserve">részletes </w:t>
      </w:r>
      <w:r w:rsidR="00F23724" w:rsidRPr="00341B1D">
        <w:rPr>
          <w:rFonts w:ascii="Times New Roman" w:hAnsi="Times New Roman"/>
        </w:rPr>
        <w:t xml:space="preserve">szennyezés terjedés vizsgálatát </w:t>
      </w:r>
      <w:r w:rsidR="0051533A" w:rsidRPr="00341B1D">
        <w:rPr>
          <w:rFonts w:ascii="Times New Roman" w:hAnsi="Times New Roman"/>
        </w:rPr>
        <w:t>nem tartjuk indokoltnak</w:t>
      </w:r>
      <w:r w:rsidR="00451C18" w:rsidRPr="00341B1D">
        <w:rPr>
          <w:rFonts w:ascii="Times New Roman" w:hAnsi="Times New Roman"/>
        </w:rPr>
        <w:t xml:space="preserve">, az engedélyesnek megítélésünk szerint a feltárt  „B” </w:t>
      </w:r>
      <w:proofErr w:type="spellStart"/>
      <w:r w:rsidR="00451C18" w:rsidRPr="00341B1D">
        <w:rPr>
          <w:rFonts w:ascii="Times New Roman" w:hAnsi="Times New Roman"/>
        </w:rPr>
        <w:t>szennyezettségi</w:t>
      </w:r>
      <w:proofErr w:type="spellEnd"/>
      <w:r w:rsidR="00451C18" w:rsidRPr="00341B1D">
        <w:rPr>
          <w:rFonts w:ascii="Times New Roman" w:hAnsi="Times New Roman"/>
        </w:rPr>
        <w:t xml:space="preserve"> határérték </w:t>
      </w:r>
      <w:r w:rsidR="003920DC" w:rsidRPr="00341B1D">
        <w:rPr>
          <w:rFonts w:ascii="Times New Roman" w:hAnsi="Times New Roman"/>
        </w:rPr>
        <w:t>túllépés kapcsán teendője nincs, hiszen korábban nem végeztek anyagtárolásokat és felszín alatti vízbe és talajba való kibocsátásokat ezen a területen.</w:t>
      </w:r>
    </w:p>
    <w:p w14:paraId="06F29C26" w14:textId="77777777" w:rsidR="00383A65" w:rsidRPr="00341B1D" w:rsidRDefault="00383A65" w:rsidP="00383A65">
      <w:pPr>
        <w:rPr>
          <w:rFonts w:ascii="Times New Roman" w:hAnsi="Times New Roman"/>
        </w:rPr>
      </w:pPr>
      <w:r w:rsidRPr="00341B1D">
        <w:rPr>
          <w:rFonts w:ascii="Times New Roman" w:hAnsi="Times New Roman"/>
        </w:rPr>
        <w:t xml:space="preserve">A mintavételi adatok alapján </w:t>
      </w:r>
      <w:r w:rsidR="004C6B8A" w:rsidRPr="00341B1D">
        <w:rPr>
          <w:rFonts w:ascii="Times New Roman" w:hAnsi="Times New Roman"/>
        </w:rPr>
        <w:t xml:space="preserve">megállapításra került, hogy a felszíntől több méter </w:t>
      </w:r>
      <w:r w:rsidR="001919AA" w:rsidRPr="00341B1D">
        <w:rPr>
          <w:rFonts w:ascii="Times New Roman" w:hAnsi="Times New Roman"/>
        </w:rPr>
        <w:t xml:space="preserve">vastagságú </w:t>
      </w:r>
      <w:r w:rsidR="004C6B8A" w:rsidRPr="00341B1D">
        <w:rPr>
          <w:rFonts w:ascii="Times New Roman" w:hAnsi="Times New Roman"/>
        </w:rPr>
        <w:t>agyagréteg található, amely gyakorlatilag vízzárónak tekinthető</w:t>
      </w:r>
      <w:r w:rsidR="001919AA" w:rsidRPr="00341B1D">
        <w:rPr>
          <w:rFonts w:ascii="Times New Roman" w:hAnsi="Times New Roman"/>
        </w:rPr>
        <w:t>, a talajvíz nyugalmi szintje</w:t>
      </w:r>
      <w:r w:rsidRPr="00341B1D">
        <w:rPr>
          <w:rFonts w:ascii="Times New Roman" w:hAnsi="Times New Roman"/>
        </w:rPr>
        <w:t xml:space="preserve"> kb. 2,8–4,5 m mélységben helyezkedik el. </w:t>
      </w:r>
      <w:r w:rsidR="001919AA" w:rsidRPr="00341B1D">
        <w:rPr>
          <w:rFonts w:ascii="Times New Roman" w:hAnsi="Times New Roman"/>
        </w:rPr>
        <w:t xml:space="preserve">Ezek alapján a </w:t>
      </w:r>
      <w:r w:rsidRPr="00341B1D">
        <w:rPr>
          <w:rFonts w:ascii="Times New Roman" w:hAnsi="Times New Roman"/>
        </w:rPr>
        <w:t>vastag agyagréteg és a talajvíz mélysége kizárja, hogy a talajra esetlegesen kikerült szennyeződés a felszín</w:t>
      </w:r>
      <w:r w:rsidR="001919AA" w:rsidRPr="00341B1D">
        <w:rPr>
          <w:rFonts w:ascii="Times New Roman" w:hAnsi="Times New Roman"/>
        </w:rPr>
        <w:t xml:space="preserve"> alatti vizeket elérje.</w:t>
      </w:r>
      <w:r w:rsidRPr="00341B1D">
        <w:rPr>
          <w:rFonts w:ascii="Times New Roman" w:hAnsi="Times New Roman"/>
        </w:rPr>
        <w:t xml:space="preserve"> A talajvíz és a felszínről beszivárgó vizek között kapcsolat nem feltételezhető.</w:t>
      </w:r>
    </w:p>
    <w:p w14:paraId="245D0BAA" w14:textId="77777777" w:rsidR="0094079A" w:rsidRPr="00341B1D" w:rsidRDefault="0094079A" w:rsidP="0094079A">
      <w:pPr>
        <w:pStyle w:val="Heading1"/>
        <w:rPr>
          <w:rFonts w:ascii="Times New Roman" w:hAnsi="Times New Roman"/>
          <w:sz w:val="26"/>
          <w:szCs w:val="26"/>
        </w:rPr>
      </w:pPr>
      <w:bookmarkStart w:id="97" w:name="_Toc340401758"/>
      <w:bookmarkStart w:id="98" w:name="_Toc340432127"/>
      <w:bookmarkStart w:id="99" w:name="_Toc340432271"/>
      <w:r w:rsidRPr="00341B1D">
        <w:rPr>
          <w:rFonts w:ascii="Times New Roman" w:hAnsi="Times New Roman"/>
          <w:sz w:val="26"/>
          <w:szCs w:val="26"/>
        </w:rPr>
        <w:t>Mellékletek</w:t>
      </w:r>
      <w:bookmarkEnd w:id="97"/>
      <w:bookmarkEnd w:id="98"/>
      <w:bookmarkEnd w:id="99"/>
    </w:p>
    <w:p w14:paraId="20953288" w14:textId="07E30208" w:rsidR="001C436F" w:rsidRDefault="003106AA" w:rsidP="003106AA">
      <w:pPr>
        <w:rPr>
          <w:rFonts w:ascii="Times New Roman" w:hAnsi="Times New Roman"/>
        </w:rPr>
      </w:pPr>
      <w:bookmarkStart w:id="100" w:name="_GoBack"/>
      <w:r w:rsidRPr="000D268C">
        <w:rPr>
          <w:rFonts w:ascii="Times New Roman" w:hAnsi="Times New Roman"/>
        </w:rPr>
        <w:t xml:space="preserve">1. sz. melléklet: </w:t>
      </w:r>
      <w:r w:rsidR="001C436F" w:rsidRPr="000D268C">
        <w:rPr>
          <w:rFonts w:ascii="Times New Roman" w:hAnsi="Times New Roman"/>
        </w:rPr>
        <w:t>Helyszínrajz a talaj, illetve talajvíz mintavételi pontok elhelyezkedéséről</w:t>
      </w:r>
    </w:p>
    <w:p w14:paraId="16AD0CCE" w14:textId="19E2C88C" w:rsidR="0002497D" w:rsidRDefault="0002497D" w:rsidP="003106AA">
      <w:pPr>
        <w:rPr>
          <w:rFonts w:ascii="Times New Roman" w:hAnsi="Times New Roman"/>
        </w:rPr>
      </w:pPr>
      <w:r w:rsidRPr="0002497D">
        <w:rPr>
          <w:rFonts w:ascii="Times New Roman" w:hAnsi="Times New Roman"/>
        </w:rPr>
        <w:t>2. sz. melléklet: „</w:t>
      </w:r>
      <w:proofErr w:type="spellStart"/>
      <w:r w:rsidRPr="0002497D">
        <w:rPr>
          <w:rFonts w:ascii="Times New Roman" w:hAnsi="Times New Roman"/>
        </w:rPr>
        <w:t>Vitaqua</w:t>
      </w:r>
      <w:proofErr w:type="spellEnd"/>
      <w:r w:rsidRPr="0002497D">
        <w:rPr>
          <w:rFonts w:ascii="Times New Roman" w:hAnsi="Times New Roman"/>
        </w:rPr>
        <w:t>” Közműtervező Kft. által készített mintavételi dokumentáció</w:t>
      </w:r>
    </w:p>
    <w:p w14:paraId="72C861C0" w14:textId="4CC5EFE0" w:rsidR="0002497D" w:rsidRPr="000D268C" w:rsidRDefault="0002497D" w:rsidP="003106AA">
      <w:pPr>
        <w:rPr>
          <w:rFonts w:ascii="Times New Roman" w:hAnsi="Times New Roman"/>
        </w:rPr>
      </w:pPr>
      <w:r w:rsidRPr="0002497D">
        <w:rPr>
          <w:rFonts w:ascii="Times New Roman" w:hAnsi="Times New Roman"/>
        </w:rPr>
        <w:t>3. sz. melléklet: Analitikai eredmények és mintavételi jegyzőkönyvek</w:t>
      </w:r>
    </w:p>
    <w:bookmarkEnd w:id="100"/>
    <w:p w14:paraId="31303AAE" w14:textId="77777777" w:rsidR="002820BA" w:rsidRPr="00341B1D" w:rsidRDefault="002820BA" w:rsidP="002820BA">
      <w:pPr>
        <w:rPr>
          <w:rFonts w:ascii="Times New Roman" w:hAnsi="Times New Roman"/>
        </w:rPr>
      </w:pPr>
    </w:p>
    <w:sectPr w:rsidR="002820BA" w:rsidRPr="00341B1D" w:rsidSect="00187689">
      <w:pgSz w:w="11900" w:h="16840"/>
      <w:pgMar w:top="1588" w:right="1361" w:bottom="1418" w:left="136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9A54CB" w14:textId="77777777" w:rsidR="00E03B76" w:rsidRDefault="00E03B76" w:rsidP="00E7273A">
      <w:pPr>
        <w:spacing w:after="0"/>
      </w:pPr>
      <w:r>
        <w:separator/>
      </w:r>
    </w:p>
  </w:endnote>
  <w:endnote w:type="continuationSeparator" w:id="0">
    <w:p w14:paraId="2780713D" w14:textId="77777777" w:rsidR="00E03B76" w:rsidRDefault="00E03B76" w:rsidP="00E7273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Palatino Linotype">
    <w:panose1 w:val="02040502050505030304"/>
    <w:charset w:val="00"/>
    <w:family w:val="auto"/>
    <w:pitch w:val="variable"/>
    <w:sig w:usb0="E0000287" w:usb1="40000013" w:usb2="00000000"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Palatino">
    <w:panose1 w:val="02000500000000000000"/>
    <w:charset w:val="00"/>
    <w:family w:val="auto"/>
    <w:pitch w:val="variable"/>
    <w:sig w:usb0="A00002FF" w:usb1="7800205A" w:usb2="14600000" w:usb3="00000000" w:csb0="00000193"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Arial Narrow">
    <w:panose1 w:val="020B0506020202030204"/>
    <w:charset w:val="00"/>
    <w:family w:val="auto"/>
    <w:pitch w:val="variable"/>
    <w:sig w:usb0="00000287" w:usb1="00000800"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AEC14" w14:textId="77777777" w:rsidR="00E03B76" w:rsidRDefault="00E03B76" w:rsidP="00DE5A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A15C1">
      <w:rPr>
        <w:rStyle w:val="PageNumber"/>
        <w:noProof/>
      </w:rPr>
      <w:t>18</w:t>
    </w:r>
    <w:r>
      <w:rPr>
        <w:rStyle w:val="PageNumber"/>
      </w:rPr>
      <w:fldChar w:fldCharType="end"/>
    </w:r>
  </w:p>
  <w:p w14:paraId="1DFF7197" w14:textId="77777777" w:rsidR="00E03B76" w:rsidRDefault="00E03B76" w:rsidP="00DE5A41">
    <w:pPr>
      <w:pStyle w:val="Footer"/>
      <w:tabs>
        <w:tab w:val="clear" w:pos="8306"/>
        <w:tab w:val="right" w:pos="8505"/>
      </w:tabs>
      <w:ind w:right="360"/>
      <w:rPr>
        <w:rFonts w:ascii="Arial Narrow" w:hAnsi="Arial Narrow"/>
      </w:rPr>
    </w:pPr>
    <w:r>
      <w:t xml:space="preserve">© 2016, </w:t>
    </w:r>
    <w:proofErr w:type="spellStart"/>
    <w:r>
      <w:t>M-Solution</w:t>
    </w:r>
    <w:proofErr w:type="spellEnd"/>
    <w:r>
      <w:t xml:space="preserve"> Kft.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A8967" w14:textId="77777777" w:rsidR="00E03B76" w:rsidRPr="00592455" w:rsidRDefault="00E03B76" w:rsidP="00DE5A41">
    <w:pPr>
      <w:pStyle w:val="Footer"/>
      <w:tabs>
        <w:tab w:val="clear" w:pos="8306"/>
        <w:tab w:val="right" w:pos="8505"/>
      </w:tabs>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2FCDA1B" w14:textId="77777777" w:rsidR="00E03B76" w:rsidRDefault="00E03B76" w:rsidP="00E7273A">
      <w:pPr>
        <w:spacing w:after="0"/>
      </w:pPr>
      <w:r>
        <w:separator/>
      </w:r>
    </w:p>
  </w:footnote>
  <w:footnote w:type="continuationSeparator" w:id="0">
    <w:p w14:paraId="297BBE1F" w14:textId="77777777" w:rsidR="00E03B76" w:rsidRDefault="00E03B76" w:rsidP="00E7273A">
      <w:pPr>
        <w:spacing w:after="0"/>
      </w:pPr>
      <w:r>
        <w:continuationSeparator/>
      </w:r>
    </w:p>
  </w:footnote>
  <w:footnote w:id="1">
    <w:p w14:paraId="276AFA5A" w14:textId="77777777" w:rsidR="00E03B76" w:rsidRDefault="00E03B76" w:rsidP="00FA1D91">
      <w:pPr>
        <w:pStyle w:val="FootnoteText"/>
      </w:pPr>
      <w:r>
        <w:rPr>
          <w:rStyle w:val="FootnoteReference"/>
        </w:rPr>
        <w:footnoteRef/>
      </w:r>
      <w:r>
        <w:t xml:space="preserve"> Forrás. Magyarország Kistájainak Katasztere</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E1A93E" w14:textId="66342A8A" w:rsidR="00E03B76" w:rsidRPr="00C272D3" w:rsidRDefault="00E03B76" w:rsidP="00C272D3">
    <w:pPr>
      <w:pStyle w:val="Header"/>
      <w:pBdr>
        <w:bottom w:val="single" w:sz="4" w:space="1" w:color="auto"/>
      </w:pBdr>
    </w:pPr>
    <w:r>
      <w:t>Alapállapot jelentés a 219/2004. (VII.21.) Kormány rendelet 13. melléklete szerint a Visonta Projekt Kft. Visonta közigazgatási területén tervezett búza feldolgozó üzem</w:t>
    </w:r>
    <w:r w:rsidR="00363792">
      <w:t>ének létesítéséhez kapcsolódóan</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878A338"/>
    <w:lvl w:ilvl="0">
      <w:start w:val="1"/>
      <w:numFmt w:val="decimal"/>
      <w:pStyle w:val="ListNumber3"/>
      <w:lvlText w:val="%1."/>
      <w:lvlJc w:val="left"/>
      <w:pPr>
        <w:tabs>
          <w:tab w:val="num" w:pos="926"/>
        </w:tabs>
        <w:ind w:left="926" w:hanging="360"/>
      </w:pPr>
    </w:lvl>
  </w:abstractNum>
  <w:abstractNum w:abstractNumId="1">
    <w:nsid w:val="FFFFFF83"/>
    <w:multiLevelType w:val="singleLevel"/>
    <w:tmpl w:val="6B3C5E2A"/>
    <w:lvl w:ilvl="0">
      <w:start w:val="1"/>
      <w:numFmt w:val="bullet"/>
      <w:pStyle w:val="ListBullet2"/>
      <w:lvlText w:val=""/>
      <w:lvlJc w:val="left"/>
      <w:pPr>
        <w:tabs>
          <w:tab w:val="num" w:pos="644"/>
        </w:tabs>
        <w:ind w:left="644" w:hanging="360"/>
      </w:pPr>
      <w:rPr>
        <w:rFonts w:ascii="Wingdings" w:hAnsi="Wingdings" w:hint="default"/>
      </w:rPr>
    </w:lvl>
  </w:abstractNum>
  <w:abstractNum w:abstractNumId="2">
    <w:nsid w:val="FFFFFF88"/>
    <w:multiLevelType w:val="singleLevel"/>
    <w:tmpl w:val="A2926C84"/>
    <w:lvl w:ilvl="0">
      <w:start w:val="1"/>
      <w:numFmt w:val="decimal"/>
      <w:pStyle w:val="ListNumber"/>
      <w:lvlText w:val="%1."/>
      <w:lvlJc w:val="left"/>
      <w:pPr>
        <w:tabs>
          <w:tab w:val="num" w:pos="360"/>
        </w:tabs>
        <w:ind w:left="360" w:hanging="360"/>
      </w:pPr>
    </w:lvl>
  </w:abstractNum>
  <w:abstractNum w:abstractNumId="3">
    <w:nsid w:val="FFFFFF89"/>
    <w:multiLevelType w:val="singleLevel"/>
    <w:tmpl w:val="8E6E9E84"/>
    <w:lvl w:ilvl="0">
      <w:start w:val="1"/>
      <w:numFmt w:val="bullet"/>
      <w:pStyle w:val="ListBullet"/>
      <w:lvlText w:val=""/>
      <w:lvlJc w:val="left"/>
      <w:pPr>
        <w:tabs>
          <w:tab w:val="num" w:pos="360"/>
        </w:tabs>
        <w:ind w:left="360" w:hanging="360"/>
      </w:pPr>
      <w:rPr>
        <w:rFonts w:ascii="Wingdings" w:hAnsi="Wingdings" w:hint="default"/>
      </w:rPr>
    </w:lvl>
  </w:abstractNum>
  <w:abstractNum w:abstractNumId="4">
    <w:nsid w:val="FFFFFFFB"/>
    <w:multiLevelType w:val="multilevel"/>
    <w:tmpl w:val="D7AA23CE"/>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72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
    <w:nsid w:val="00514D25"/>
    <w:multiLevelType w:val="hybridMultilevel"/>
    <w:tmpl w:val="AB904428"/>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382302F"/>
    <w:multiLevelType w:val="hybridMultilevel"/>
    <w:tmpl w:val="D0481392"/>
    <w:lvl w:ilvl="0" w:tplc="069286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68B7F75"/>
    <w:multiLevelType w:val="hybridMultilevel"/>
    <w:tmpl w:val="DB12E49C"/>
    <w:lvl w:ilvl="0" w:tplc="FFFFFFFF">
      <w:start w:val="5"/>
      <w:numFmt w:val="bullet"/>
      <w:pStyle w:val="Felsorols1"/>
      <w:lvlText w:val="-"/>
      <w:lvlJc w:val="left"/>
      <w:pPr>
        <w:tabs>
          <w:tab w:val="num" w:pos="1776"/>
        </w:tabs>
        <w:ind w:left="1776"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nsid w:val="2A8E3456"/>
    <w:multiLevelType w:val="hybridMultilevel"/>
    <w:tmpl w:val="F38E49C8"/>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39884FDB"/>
    <w:multiLevelType w:val="hybridMultilevel"/>
    <w:tmpl w:val="A04AA542"/>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398A1EF5"/>
    <w:multiLevelType w:val="multilevel"/>
    <w:tmpl w:val="623C00CE"/>
    <w:lvl w:ilvl="0">
      <w:start w:val="1"/>
      <w:numFmt w:val="decimal"/>
      <w:pStyle w:val="Level1"/>
      <w:lvlText w:val="%1."/>
      <w:lvlJc w:val="left"/>
      <w:pPr>
        <w:tabs>
          <w:tab w:val="num" w:pos="720"/>
        </w:tabs>
        <w:ind w:left="720" w:hanging="720"/>
      </w:pPr>
      <w:rPr>
        <w:rFonts w:hint="default"/>
      </w:rPr>
    </w:lvl>
    <w:lvl w:ilvl="1">
      <w:start w:val="1"/>
      <w:numFmt w:val="decimal"/>
      <w:lvlText w:val="%2)"/>
      <w:lvlJc w:val="left"/>
      <w:pPr>
        <w:tabs>
          <w:tab w:val="num" w:pos="540"/>
        </w:tabs>
        <w:ind w:left="54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11">
    <w:nsid w:val="407514B1"/>
    <w:multiLevelType w:val="singleLevel"/>
    <w:tmpl w:val="6832CD4E"/>
    <w:lvl w:ilvl="0">
      <w:start w:val="1"/>
      <w:numFmt w:val="bullet"/>
      <w:pStyle w:val="CommentText"/>
      <w:lvlText w:val=""/>
      <w:lvlJc w:val="left"/>
      <w:pPr>
        <w:tabs>
          <w:tab w:val="num" w:pos="1494"/>
        </w:tabs>
        <w:ind w:left="1474" w:hanging="340"/>
      </w:pPr>
      <w:rPr>
        <w:rFonts w:ascii="Symbol" w:hAnsi="Symbol" w:hint="default"/>
      </w:rPr>
    </w:lvl>
  </w:abstractNum>
  <w:abstractNum w:abstractNumId="12">
    <w:nsid w:val="46B003CA"/>
    <w:multiLevelType w:val="singleLevel"/>
    <w:tmpl w:val="6C649520"/>
    <w:lvl w:ilvl="0">
      <w:start w:val="1"/>
      <w:numFmt w:val="bullet"/>
      <w:pStyle w:val="NormalIndent"/>
      <w:lvlText w:val=""/>
      <w:lvlJc w:val="left"/>
      <w:pPr>
        <w:tabs>
          <w:tab w:val="num" w:pos="717"/>
        </w:tabs>
        <w:ind w:left="714" w:hanging="357"/>
      </w:pPr>
      <w:rPr>
        <w:rFonts w:ascii="Symbol" w:hAnsi="Symbol" w:hint="default"/>
      </w:rPr>
    </w:lvl>
  </w:abstractNum>
  <w:abstractNum w:abstractNumId="13">
    <w:nsid w:val="489410E2"/>
    <w:multiLevelType w:val="hybridMultilevel"/>
    <w:tmpl w:val="6524AE3C"/>
    <w:lvl w:ilvl="0" w:tplc="CC4400F8">
      <w:start w:val="90"/>
      <w:numFmt w:val="bullet"/>
      <w:lvlText w:val="-"/>
      <w:lvlJc w:val="left"/>
      <w:pPr>
        <w:ind w:left="720" w:hanging="360"/>
      </w:pPr>
      <w:rPr>
        <w:rFonts w:ascii="Palatino Linotype" w:eastAsia="Times New Roman" w:hAnsi="Palatino Linotype"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4BE015F7"/>
    <w:multiLevelType w:val="singleLevel"/>
    <w:tmpl w:val="3B164B84"/>
    <w:lvl w:ilvl="0">
      <w:start w:val="1"/>
      <w:numFmt w:val="bullet"/>
      <w:pStyle w:val="FELSOROLAS"/>
      <w:lvlText w:val="–"/>
      <w:lvlJc w:val="left"/>
      <w:pPr>
        <w:tabs>
          <w:tab w:val="num" w:pos="360"/>
        </w:tabs>
        <w:ind w:left="360" w:hanging="360"/>
      </w:pPr>
      <w:rPr>
        <w:rFonts w:ascii="Times New Roman" w:hAnsi="Times New Roman" w:hint="default"/>
        <w:sz w:val="16"/>
      </w:rPr>
    </w:lvl>
  </w:abstractNum>
  <w:abstractNum w:abstractNumId="15">
    <w:nsid w:val="5C834809"/>
    <w:multiLevelType w:val="hybridMultilevel"/>
    <w:tmpl w:val="63F2B912"/>
    <w:lvl w:ilvl="0" w:tplc="CC4400F8">
      <w:start w:val="90"/>
      <w:numFmt w:val="bullet"/>
      <w:lvlText w:val="-"/>
      <w:lvlJc w:val="left"/>
      <w:pPr>
        <w:ind w:left="720" w:hanging="360"/>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5AE74EB"/>
    <w:multiLevelType w:val="hybridMultilevel"/>
    <w:tmpl w:val="7784760E"/>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760C7F8A"/>
    <w:multiLevelType w:val="hybridMultilevel"/>
    <w:tmpl w:val="49689696"/>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2"/>
  </w:num>
  <w:num w:numId="2">
    <w:abstractNumId w:val="14"/>
  </w:num>
  <w:num w:numId="3">
    <w:abstractNumId w:val="11"/>
  </w:num>
  <w:num w:numId="4">
    <w:abstractNumId w:val="4"/>
  </w:num>
  <w:num w:numId="5">
    <w:abstractNumId w:val="2"/>
  </w:num>
  <w:num w:numId="6">
    <w:abstractNumId w:val="1"/>
  </w:num>
  <w:num w:numId="7">
    <w:abstractNumId w:val="3"/>
  </w:num>
  <w:num w:numId="8">
    <w:abstractNumId w:val="7"/>
  </w:num>
  <w:num w:numId="9">
    <w:abstractNumId w:val="10"/>
  </w:num>
  <w:num w:numId="10">
    <w:abstractNumId w:val="0"/>
  </w:num>
  <w:num w:numId="11">
    <w:abstractNumId w:val="17"/>
  </w:num>
  <w:num w:numId="12">
    <w:abstractNumId w:val="9"/>
  </w:num>
  <w:num w:numId="13">
    <w:abstractNumId w:val="5"/>
  </w:num>
  <w:num w:numId="14">
    <w:abstractNumId w:val="8"/>
  </w:num>
  <w:num w:numId="15">
    <w:abstractNumId w:val="16"/>
  </w:num>
  <w:num w:numId="16">
    <w:abstractNumId w:val="4"/>
  </w:num>
  <w:num w:numId="17">
    <w:abstractNumId w:val="4"/>
  </w:num>
  <w:num w:numId="18">
    <w:abstractNumId w:val="4"/>
  </w:num>
  <w:num w:numId="19">
    <w:abstractNumId w:val="4"/>
  </w:num>
  <w:num w:numId="20">
    <w:abstractNumId w:val="4"/>
  </w:num>
  <w:num w:numId="21">
    <w:abstractNumId w:val="3"/>
  </w:num>
  <w:num w:numId="22">
    <w:abstractNumId w:val="3"/>
  </w:num>
  <w:num w:numId="23">
    <w:abstractNumId w:val="4"/>
  </w:num>
  <w:num w:numId="24">
    <w:abstractNumId w:val="4"/>
  </w:num>
  <w:num w:numId="25">
    <w:abstractNumId w:val="4"/>
  </w:num>
  <w:num w:numId="26">
    <w:abstractNumId w:val="4"/>
  </w:num>
  <w:num w:numId="27">
    <w:abstractNumId w:val="4"/>
  </w:num>
  <w:num w:numId="28">
    <w:abstractNumId w:val="4"/>
  </w:num>
  <w:num w:numId="29">
    <w:abstractNumId w:val="4"/>
  </w:num>
  <w:num w:numId="30">
    <w:abstractNumId w:val="4"/>
  </w:num>
  <w:num w:numId="31">
    <w:abstractNumId w:val="4"/>
  </w:num>
  <w:num w:numId="32">
    <w:abstractNumId w:val="4"/>
  </w:num>
  <w:num w:numId="33">
    <w:abstractNumId w:val="4"/>
  </w:num>
  <w:num w:numId="34">
    <w:abstractNumId w:val="4"/>
  </w:num>
  <w:num w:numId="35">
    <w:abstractNumId w:val="4"/>
  </w:num>
  <w:num w:numId="36">
    <w:abstractNumId w:val="4"/>
  </w:num>
  <w:num w:numId="37">
    <w:abstractNumId w:val="4"/>
  </w:num>
  <w:num w:numId="38">
    <w:abstractNumId w:val="4"/>
  </w:num>
  <w:num w:numId="39">
    <w:abstractNumId w:val="4"/>
  </w:num>
  <w:num w:numId="40">
    <w:abstractNumId w:val="4"/>
  </w:num>
  <w:num w:numId="41">
    <w:abstractNumId w:val="4"/>
  </w:num>
  <w:num w:numId="42">
    <w:abstractNumId w:val="6"/>
  </w:num>
  <w:num w:numId="43">
    <w:abstractNumId w:val="4"/>
    <w:lvlOverride w:ilvl="0">
      <w:startOverride w:val="1"/>
    </w:lvlOverride>
  </w:num>
  <w:num w:numId="44">
    <w:abstractNumId w:val="13"/>
  </w:num>
  <w:num w:numId="45">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GrammaticalErrors/>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273A"/>
    <w:rsid w:val="00000B55"/>
    <w:rsid w:val="00004C33"/>
    <w:rsid w:val="00006A05"/>
    <w:rsid w:val="000208AF"/>
    <w:rsid w:val="00021D23"/>
    <w:rsid w:val="00021D2F"/>
    <w:rsid w:val="00023509"/>
    <w:rsid w:val="000241C0"/>
    <w:rsid w:val="000248DF"/>
    <w:rsid w:val="0002497D"/>
    <w:rsid w:val="00025F5E"/>
    <w:rsid w:val="00034EE5"/>
    <w:rsid w:val="000369CD"/>
    <w:rsid w:val="00037968"/>
    <w:rsid w:val="00037B6A"/>
    <w:rsid w:val="000445BA"/>
    <w:rsid w:val="00046804"/>
    <w:rsid w:val="00053E55"/>
    <w:rsid w:val="00054331"/>
    <w:rsid w:val="00054915"/>
    <w:rsid w:val="00064826"/>
    <w:rsid w:val="00065DA4"/>
    <w:rsid w:val="00075627"/>
    <w:rsid w:val="000806A6"/>
    <w:rsid w:val="000818DF"/>
    <w:rsid w:val="0008517A"/>
    <w:rsid w:val="00086F4D"/>
    <w:rsid w:val="000956B9"/>
    <w:rsid w:val="000969D8"/>
    <w:rsid w:val="00097932"/>
    <w:rsid w:val="000A20A8"/>
    <w:rsid w:val="000A35C1"/>
    <w:rsid w:val="000A4CBC"/>
    <w:rsid w:val="000A5126"/>
    <w:rsid w:val="000A5B87"/>
    <w:rsid w:val="000A75E7"/>
    <w:rsid w:val="000A7CDE"/>
    <w:rsid w:val="000B0AF9"/>
    <w:rsid w:val="000B1E3B"/>
    <w:rsid w:val="000B2579"/>
    <w:rsid w:val="000B7553"/>
    <w:rsid w:val="000C18C6"/>
    <w:rsid w:val="000D1E60"/>
    <w:rsid w:val="000D268C"/>
    <w:rsid w:val="000D38B2"/>
    <w:rsid w:val="000D3979"/>
    <w:rsid w:val="000E1903"/>
    <w:rsid w:val="000E2070"/>
    <w:rsid w:val="000E7AA4"/>
    <w:rsid w:val="000F2282"/>
    <w:rsid w:val="000F47BB"/>
    <w:rsid w:val="000F7C2B"/>
    <w:rsid w:val="00100B05"/>
    <w:rsid w:val="00102E7C"/>
    <w:rsid w:val="00106402"/>
    <w:rsid w:val="00114E1C"/>
    <w:rsid w:val="001243B7"/>
    <w:rsid w:val="00130284"/>
    <w:rsid w:val="00133D8E"/>
    <w:rsid w:val="00133E7C"/>
    <w:rsid w:val="00135069"/>
    <w:rsid w:val="00137F7C"/>
    <w:rsid w:val="00140194"/>
    <w:rsid w:val="0014176C"/>
    <w:rsid w:val="0014722A"/>
    <w:rsid w:val="001544E3"/>
    <w:rsid w:val="0016445B"/>
    <w:rsid w:val="00170058"/>
    <w:rsid w:val="00176B05"/>
    <w:rsid w:val="00177ABD"/>
    <w:rsid w:val="00182AD9"/>
    <w:rsid w:val="00187689"/>
    <w:rsid w:val="001919AA"/>
    <w:rsid w:val="001922B3"/>
    <w:rsid w:val="001933A2"/>
    <w:rsid w:val="001966D6"/>
    <w:rsid w:val="001A290C"/>
    <w:rsid w:val="001A2EC7"/>
    <w:rsid w:val="001A508E"/>
    <w:rsid w:val="001A5D04"/>
    <w:rsid w:val="001B0509"/>
    <w:rsid w:val="001B3B4B"/>
    <w:rsid w:val="001B3EF4"/>
    <w:rsid w:val="001B5680"/>
    <w:rsid w:val="001C3201"/>
    <w:rsid w:val="001C436F"/>
    <w:rsid w:val="001D07F4"/>
    <w:rsid w:val="001D2B4A"/>
    <w:rsid w:val="001D44ED"/>
    <w:rsid w:val="001E14C7"/>
    <w:rsid w:val="001E2F15"/>
    <w:rsid w:val="001E34B7"/>
    <w:rsid w:val="001E3621"/>
    <w:rsid w:val="001E43C8"/>
    <w:rsid w:val="001E6D4E"/>
    <w:rsid w:val="001F1AAC"/>
    <w:rsid w:val="001F3115"/>
    <w:rsid w:val="001F347C"/>
    <w:rsid w:val="001F4D19"/>
    <w:rsid w:val="00200BC7"/>
    <w:rsid w:val="00201A89"/>
    <w:rsid w:val="00205DCD"/>
    <w:rsid w:val="00214916"/>
    <w:rsid w:val="00220902"/>
    <w:rsid w:val="00227648"/>
    <w:rsid w:val="002359B4"/>
    <w:rsid w:val="00240D58"/>
    <w:rsid w:val="0024253C"/>
    <w:rsid w:val="002469EE"/>
    <w:rsid w:val="002541C4"/>
    <w:rsid w:val="00255AF4"/>
    <w:rsid w:val="00255EF3"/>
    <w:rsid w:val="00256F68"/>
    <w:rsid w:val="00257F43"/>
    <w:rsid w:val="0026193E"/>
    <w:rsid w:val="002636B1"/>
    <w:rsid w:val="00270AB3"/>
    <w:rsid w:val="00273ADE"/>
    <w:rsid w:val="00274ADE"/>
    <w:rsid w:val="00277828"/>
    <w:rsid w:val="002820BA"/>
    <w:rsid w:val="00284FF8"/>
    <w:rsid w:val="00286255"/>
    <w:rsid w:val="00294E6D"/>
    <w:rsid w:val="002962FF"/>
    <w:rsid w:val="002A5FFC"/>
    <w:rsid w:val="002B2721"/>
    <w:rsid w:val="002B612F"/>
    <w:rsid w:val="002B66A9"/>
    <w:rsid w:val="002C1AA2"/>
    <w:rsid w:val="002C611F"/>
    <w:rsid w:val="002D0660"/>
    <w:rsid w:val="002D1C8B"/>
    <w:rsid w:val="002D4D98"/>
    <w:rsid w:val="002D5C92"/>
    <w:rsid w:val="002D7BF4"/>
    <w:rsid w:val="002E6B93"/>
    <w:rsid w:val="002F0072"/>
    <w:rsid w:val="002F1E59"/>
    <w:rsid w:val="002F26E3"/>
    <w:rsid w:val="002F5D0E"/>
    <w:rsid w:val="00300B9F"/>
    <w:rsid w:val="00303191"/>
    <w:rsid w:val="00303E32"/>
    <w:rsid w:val="00306176"/>
    <w:rsid w:val="003106AA"/>
    <w:rsid w:val="00310B00"/>
    <w:rsid w:val="0031177B"/>
    <w:rsid w:val="003121D0"/>
    <w:rsid w:val="00313D58"/>
    <w:rsid w:val="00314160"/>
    <w:rsid w:val="00317984"/>
    <w:rsid w:val="00325137"/>
    <w:rsid w:val="00326A10"/>
    <w:rsid w:val="00341B1D"/>
    <w:rsid w:val="00341D05"/>
    <w:rsid w:val="00342C3C"/>
    <w:rsid w:val="0034420A"/>
    <w:rsid w:val="003506DE"/>
    <w:rsid w:val="00357080"/>
    <w:rsid w:val="00363792"/>
    <w:rsid w:val="00364A57"/>
    <w:rsid w:val="00367917"/>
    <w:rsid w:val="00374072"/>
    <w:rsid w:val="00374083"/>
    <w:rsid w:val="00376492"/>
    <w:rsid w:val="00376DEE"/>
    <w:rsid w:val="00380B18"/>
    <w:rsid w:val="00380E2F"/>
    <w:rsid w:val="00381FB4"/>
    <w:rsid w:val="00383A65"/>
    <w:rsid w:val="00383D8F"/>
    <w:rsid w:val="00387101"/>
    <w:rsid w:val="00390A54"/>
    <w:rsid w:val="003920DC"/>
    <w:rsid w:val="003927D0"/>
    <w:rsid w:val="003942A1"/>
    <w:rsid w:val="003954C0"/>
    <w:rsid w:val="00395939"/>
    <w:rsid w:val="003A1AE3"/>
    <w:rsid w:val="003A245E"/>
    <w:rsid w:val="003A30B0"/>
    <w:rsid w:val="003A62CE"/>
    <w:rsid w:val="003B0FBD"/>
    <w:rsid w:val="003B12D8"/>
    <w:rsid w:val="003B73E9"/>
    <w:rsid w:val="003D2B43"/>
    <w:rsid w:val="003D3B0D"/>
    <w:rsid w:val="003D6F75"/>
    <w:rsid w:val="003E31A5"/>
    <w:rsid w:val="003E485E"/>
    <w:rsid w:val="003E5079"/>
    <w:rsid w:val="003E6707"/>
    <w:rsid w:val="003F5F46"/>
    <w:rsid w:val="00402A64"/>
    <w:rsid w:val="00406007"/>
    <w:rsid w:val="00406A15"/>
    <w:rsid w:val="00406CEC"/>
    <w:rsid w:val="00410601"/>
    <w:rsid w:val="00410F0A"/>
    <w:rsid w:val="00411DCB"/>
    <w:rsid w:val="00413A40"/>
    <w:rsid w:val="00420399"/>
    <w:rsid w:val="00421EDE"/>
    <w:rsid w:val="00425760"/>
    <w:rsid w:val="00425A41"/>
    <w:rsid w:val="0042714F"/>
    <w:rsid w:val="00431776"/>
    <w:rsid w:val="0043322A"/>
    <w:rsid w:val="004343E1"/>
    <w:rsid w:val="004361E5"/>
    <w:rsid w:val="00451C18"/>
    <w:rsid w:val="00461973"/>
    <w:rsid w:val="00462416"/>
    <w:rsid w:val="00466935"/>
    <w:rsid w:val="00466B4F"/>
    <w:rsid w:val="00467D7A"/>
    <w:rsid w:val="00471231"/>
    <w:rsid w:val="004712E1"/>
    <w:rsid w:val="00473272"/>
    <w:rsid w:val="00473FC3"/>
    <w:rsid w:val="004756D7"/>
    <w:rsid w:val="00481C12"/>
    <w:rsid w:val="00484FB8"/>
    <w:rsid w:val="00485014"/>
    <w:rsid w:val="00490E76"/>
    <w:rsid w:val="00494A63"/>
    <w:rsid w:val="00495797"/>
    <w:rsid w:val="00495F73"/>
    <w:rsid w:val="00497DC6"/>
    <w:rsid w:val="004A0337"/>
    <w:rsid w:val="004A4CAB"/>
    <w:rsid w:val="004B156C"/>
    <w:rsid w:val="004B1A54"/>
    <w:rsid w:val="004B1A62"/>
    <w:rsid w:val="004B348B"/>
    <w:rsid w:val="004B4113"/>
    <w:rsid w:val="004C092B"/>
    <w:rsid w:val="004C4940"/>
    <w:rsid w:val="004C6B8A"/>
    <w:rsid w:val="004C6F28"/>
    <w:rsid w:val="004D1961"/>
    <w:rsid w:val="004D22C3"/>
    <w:rsid w:val="004E7A1D"/>
    <w:rsid w:val="004E7DA6"/>
    <w:rsid w:val="004F03B9"/>
    <w:rsid w:val="004F3908"/>
    <w:rsid w:val="004F51E1"/>
    <w:rsid w:val="004F52EF"/>
    <w:rsid w:val="00504405"/>
    <w:rsid w:val="00512BC7"/>
    <w:rsid w:val="005136E6"/>
    <w:rsid w:val="00514E92"/>
    <w:rsid w:val="0051533A"/>
    <w:rsid w:val="0052275C"/>
    <w:rsid w:val="00526E15"/>
    <w:rsid w:val="00530CFB"/>
    <w:rsid w:val="00531410"/>
    <w:rsid w:val="0053301F"/>
    <w:rsid w:val="00534BB6"/>
    <w:rsid w:val="00540F1C"/>
    <w:rsid w:val="00550597"/>
    <w:rsid w:val="00550C33"/>
    <w:rsid w:val="00552EB7"/>
    <w:rsid w:val="005557E4"/>
    <w:rsid w:val="00557982"/>
    <w:rsid w:val="00560B01"/>
    <w:rsid w:val="0056314F"/>
    <w:rsid w:val="005662B8"/>
    <w:rsid w:val="005674FD"/>
    <w:rsid w:val="00572ECC"/>
    <w:rsid w:val="00575213"/>
    <w:rsid w:val="00575DE2"/>
    <w:rsid w:val="00577920"/>
    <w:rsid w:val="005833F8"/>
    <w:rsid w:val="0059520B"/>
    <w:rsid w:val="0059664E"/>
    <w:rsid w:val="0059795F"/>
    <w:rsid w:val="005A011C"/>
    <w:rsid w:val="005A4B96"/>
    <w:rsid w:val="005A4E6D"/>
    <w:rsid w:val="005A5217"/>
    <w:rsid w:val="005A75D3"/>
    <w:rsid w:val="005B1433"/>
    <w:rsid w:val="005B51BE"/>
    <w:rsid w:val="005B55CA"/>
    <w:rsid w:val="005B64C3"/>
    <w:rsid w:val="005B77AA"/>
    <w:rsid w:val="005C2066"/>
    <w:rsid w:val="005C6895"/>
    <w:rsid w:val="005D059F"/>
    <w:rsid w:val="005D35A1"/>
    <w:rsid w:val="005E0ED8"/>
    <w:rsid w:val="005E1765"/>
    <w:rsid w:val="005E5BD8"/>
    <w:rsid w:val="005F08D0"/>
    <w:rsid w:val="005F0CFF"/>
    <w:rsid w:val="006003D6"/>
    <w:rsid w:val="00601D3D"/>
    <w:rsid w:val="0061049D"/>
    <w:rsid w:val="00610CF2"/>
    <w:rsid w:val="0061165E"/>
    <w:rsid w:val="0061422F"/>
    <w:rsid w:val="0062143A"/>
    <w:rsid w:val="00624C63"/>
    <w:rsid w:val="00625731"/>
    <w:rsid w:val="00632477"/>
    <w:rsid w:val="006326D7"/>
    <w:rsid w:val="00634188"/>
    <w:rsid w:val="0063549A"/>
    <w:rsid w:val="006360C4"/>
    <w:rsid w:val="00644EB4"/>
    <w:rsid w:val="00650153"/>
    <w:rsid w:val="006503E3"/>
    <w:rsid w:val="00652BD6"/>
    <w:rsid w:val="00655F91"/>
    <w:rsid w:val="00656957"/>
    <w:rsid w:val="00661749"/>
    <w:rsid w:val="00662498"/>
    <w:rsid w:val="00662866"/>
    <w:rsid w:val="0066527B"/>
    <w:rsid w:val="00667FCC"/>
    <w:rsid w:val="00667FE2"/>
    <w:rsid w:val="00672B67"/>
    <w:rsid w:val="00672F0C"/>
    <w:rsid w:val="006744EF"/>
    <w:rsid w:val="00675AB5"/>
    <w:rsid w:val="0068169A"/>
    <w:rsid w:val="006825D4"/>
    <w:rsid w:val="0068399F"/>
    <w:rsid w:val="00683E37"/>
    <w:rsid w:val="00685361"/>
    <w:rsid w:val="00692001"/>
    <w:rsid w:val="006925C1"/>
    <w:rsid w:val="00692BF2"/>
    <w:rsid w:val="006952E5"/>
    <w:rsid w:val="006958E2"/>
    <w:rsid w:val="0069615C"/>
    <w:rsid w:val="00697E1F"/>
    <w:rsid w:val="006A3D0A"/>
    <w:rsid w:val="006A5D41"/>
    <w:rsid w:val="006A64FC"/>
    <w:rsid w:val="006B4272"/>
    <w:rsid w:val="006B4DDE"/>
    <w:rsid w:val="006B6C7B"/>
    <w:rsid w:val="006C1007"/>
    <w:rsid w:val="006C15B0"/>
    <w:rsid w:val="006C3C6B"/>
    <w:rsid w:val="006C4854"/>
    <w:rsid w:val="006D175F"/>
    <w:rsid w:val="006D71EE"/>
    <w:rsid w:val="006E39E0"/>
    <w:rsid w:val="006E52E7"/>
    <w:rsid w:val="006E6B11"/>
    <w:rsid w:val="006E6EAC"/>
    <w:rsid w:val="006F2C71"/>
    <w:rsid w:val="006F3BCF"/>
    <w:rsid w:val="006F43E7"/>
    <w:rsid w:val="006F66B7"/>
    <w:rsid w:val="007000C4"/>
    <w:rsid w:val="007008D9"/>
    <w:rsid w:val="0070159A"/>
    <w:rsid w:val="007019FF"/>
    <w:rsid w:val="00711893"/>
    <w:rsid w:val="00711BC1"/>
    <w:rsid w:val="00713031"/>
    <w:rsid w:val="0071379E"/>
    <w:rsid w:val="007138E0"/>
    <w:rsid w:val="00720875"/>
    <w:rsid w:val="00722F5A"/>
    <w:rsid w:val="00724FBE"/>
    <w:rsid w:val="00732C29"/>
    <w:rsid w:val="00732DFB"/>
    <w:rsid w:val="0073311A"/>
    <w:rsid w:val="007401B7"/>
    <w:rsid w:val="00746E4E"/>
    <w:rsid w:val="00747351"/>
    <w:rsid w:val="00755CA3"/>
    <w:rsid w:val="00755DC6"/>
    <w:rsid w:val="00756434"/>
    <w:rsid w:val="00756CA7"/>
    <w:rsid w:val="00760291"/>
    <w:rsid w:val="0076045F"/>
    <w:rsid w:val="00763FF7"/>
    <w:rsid w:val="0077082B"/>
    <w:rsid w:val="007719A8"/>
    <w:rsid w:val="0077436D"/>
    <w:rsid w:val="0078231F"/>
    <w:rsid w:val="00783826"/>
    <w:rsid w:val="00784A1A"/>
    <w:rsid w:val="00787691"/>
    <w:rsid w:val="00794045"/>
    <w:rsid w:val="00794112"/>
    <w:rsid w:val="00794455"/>
    <w:rsid w:val="007A1D3F"/>
    <w:rsid w:val="007A3895"/>
    <w:rsid w:val="007A5D7B"/>
    <w:rsid w:val="007B3867"/>
    <w:rsid w:val="007C1069"/>
    <w:rsid w:val="007C2217"/>
    <w:rsid w:val="007C3A3B"/>
    <w:rsid w:val="007C3E97"/>
    <w:rsid w:val="007D16B6"/>
    <w:rsid w:val="007D1BD9"/>
    <w:rsid w:val="007D23A2"/>
    <w:rsid w:val="007D2512"/>
    <w:rsid w:val="007E1AF7"/>
    <w:rsid w:val="007E4F38"/>
    <w:rsid w:val="007F007F"/>
    <w:rsid w:val="007F49F9"/>
    <w:rsid w:val="007F593E"/>
    <w:rsid w:val="007F77E1"/>
    <w:rsid w:val="00800422"/>
    <w:rsid w:val="00810276"/>
    <w:rsid w:val="00810FDA"/>
    <w:rsid w:val="008115DA"/>
    <w:rsid w:val="00812505"/>
    <w:rsid w:val="00813B60"/>
    <w:rsid w:val="00815C89"/>
    <w:rsid w:val="00816267"/>
    <w:rsid w:val="00816E4A"/>
    <w:rsid w:val="008204FB"/>
    <w:rsid w:val="00821E48"/>
    <w:rsid w:val="00821EC2"/>
    <w:rsid w:val="008228C1"/>
    <w:rsid w:val="008233A4"/>
    <w:rsid w:val="00823855"/>
    <w:rsid w:val="008318EA"/>
    <w:rsid w:val="00836603"/>
    <w:rsid w:val="00840D6F"/>
    <w:rsid w:val="008428B6"/>
    <w:rsid w:val="008472E6"/>
    <w:rsid w:val="0084765B"/>
    <w:rsid w:val="0085126E"/>
    <w:rsid w:val="00857285"/>
    <w:rsid w:val="00861DEF"/>
    <w:rsid w:val="008646A9"/>
    <w:rsid w:val="00864B74"/>
    <w:rsid w:val="00865C9A"/>
    <w:rsid w:val="00866086"/>
    <w:rsid w:val="008667D2"/>
    <w:rsid w:val="008725DA"/>
    <w:rsid w:val="0087405A"/>
    <w:rsid w:val="00875EDE"/>
    <w:rsid w:val="0087763D"/>
    <w:rsid w:val="00880F8F"/>
    <w:rsid w:val="008813D7"/>
    <w:rsid w:val="0088400F"/>
    <w:rsid w:val="00891346"/>
    <w:rsid w:val="00893EA4"/>
    <w:rsid w:val="008946D9"/>
    <w:rsid w:val="008B6CEF"/>
    <w:rsid w:val="008C40A7"/>
    <w:rsid w:val="008E1A96"/>
    <w:rsid w:val="008E32B9"/>
    <w:rsid w:val="008E73A4"/>
    <w:rsid w:val="008F0693"/>
    <w:rsid w:val="008F310A"/>
    <w:rsid w:val="008F675F"/>
    <w:rsid w:val="008F7BC4"/>
    <w:rsid w:val="0090026C"/>
    <w:rsid w:val="009024A8"/>
    <w:rsid w:val="009027F4"/>
    <w:rsid w:val="009042FC"/>
    <w:rsid w:val="00904FC3"/>
    <w:rsid w:val="00912500"/>
    <w:rsid w:val="00912801"/>
    <w:rsid w:val="00923A2B"/>
    <w:rsid w:val="0092411B"/>
    <w:rsid w:val="00924F3D"/>
    <w:rsid w:val="00931220"/>
    <w:rsid w:val="009318EC"/>
    <w:rsid w:val="009326A6"/>
    <w:rsid w:val="00936D19"/>
    <w:rsid w:val="0094079A"/>
    <w:rsid w:val="00942664"/>
    <w:rsid w:val="00950EF2"/>
    <w:rsid w:val="00951548"/>
    <w:rsid w:val="00954C13"/>
    <w:rsid w:val="00956853"/>
    <w:rsid w:val="00956E51"/>
    <w:rsid w:val="00962DF0"/>
    <w:rsid w:val="00970069"/>
    <w:rsid w:val="00972524"/>
    <w:rsid w:val="009830AB"/>
    <w:rsid w:val="00985ADB"/>
    <w:rsid w:val="00986CC5"/>
    <w:rsid w:val="009932BA"/>
    <w:rsid w:val="009A1126"/>
    <w:rsid w:val="009A2509"/>
    <w:rsid w:val="009A3747"/>
    <w:rsid w:val="009A37C7"/>
    <w:rsid w:val="009A4E1B"/>
    <w:rsid w:val="009B17B5"/>
    <w:rsid w:val="009B69D3"/>
    <w:rsid w:val="009B757B"/>
    <w:rsid w:val="009C233C"/>
    <w:rsid w:val="009C54CB"/>
    <w:rsid w:val="009C58D6"/>
    <w:rsid w:val="009C6F71"/>
    <w:rsid w:val="009C74C1"/>
    <w:rsid w:val="009D71E7"/>
    <w:rsid w:val="009D7AFD"/>
    <w:rsid w:val="009E071B"/>
    <w:rsid w:val="009E2144"/>
    <w:rsid w:val="009E2C4C"/>
    <w:rsid w:val="009E3B32"/>
    <w:rsid w:val="009E54BC"/>
    <w:rsid w:val="009E56C5"/>
    <w:rsid w:val="009E574F"/>
    <w:rsid w:val="009F378A"/>
    <w:rsid w:val="00A07147"/>
    <w:rsid w:val="00A130B2"/>
    <w:rsid w:val="00A1690D"/>
    <w:rsid w:val="00A17D3E"/>
    <w:rsid w:val="00A21460"/>
    <w:rsid w:val="00A24935"/>
    <w:rsid w:val="00A25ABF"/>
    <w:rsid w:val="00A26DFE"/>
    <w:rsid w:val="00A30A66"/>
    <w:rsid w:val="00A31445"/>
    <w:rsid w:val="00A31E18"/>
    <w:rsid w:val="00A378D8"/>
    <w:rsid w:val="00A41221"/>
    <w:rsid w:val="00A41DFD"/>
    <w:rsid w:val="00A42B4A"/>
    <w:rsid w:val="00A452FA"/>
    <w:rsid w:val="00A453C7"/>
    <w:rsid w:val="00A51931"/>
    <w:rsid w:val="00A521A0"/>
    <w:rsid w:val="00A527BE"/>
    <w:rsid w:val="00A5458A"/>
    <w:rsid w:val="00A54A13"/>
    <w:rsid w:val="00A6368C"/>
    <w:rsid w:val="00A70872"/>
    <w:rsid w:val="00A71D4A"/>
    <w:rsid w:val="00A75F18"/>
    <w:rsid w:val="00A83259"/>
    <w:rsid w:val="00A844FC"/>
    <w:rsid w:val="00A86E70"/>
    <w:rsid w:val="00A90253"/>
    <w:rsid w:val="00A96DEF"/>
    <w:rsid w:val="00AA1243"/>
    <w:rsid w:val="00AA644C"/>
    <w:rsid w:val="00AA6EA0"/>
    <w:rsid w:val="00AB0CF6"/>
    <w:rsid w:val="00AB2BE8"/>
    <w:rsid w:val="00AB31B0"/>
    <w:rsid w:val="00AB3BC0"/>
    <w:rsid w:val="00AB7F5E"/>
    <w:rsid w:val="00AC0EA9"/>
    <w:rsid w:val="00AC0FC5"/>
    <w:rsid w:val="00AC1052"/>
    <w:rsid w:val="00AC14B8"/>
    <w:rsid w:val="00AC3B99"/>
    <w:rsid w:val="00AD0038"/>
    <w:rsid w:val="00AD1167"/>
    <w:rsid w:val="00AD21C0"/>
    <w:rsid w:val="00AD259C"/>
    <w:rsid w:val="00AD4DCF"/>
    <w:rsid w:val="00AD6B0C"/>
    <w:rsid w:val="00AE2248"/>
    <w:rsid w:val="00AF12DD"/>
    <w:rsid w:val="00AF7119"/>
    <w:rsid w:val="00B00757"/>
    <w:rsid w:val="00B03820"/>
    <w:rsid w:val="00B05B12"/>
    <w:rsid w:val="00B1021E"/>
    <w:rsid w:val="00B111E5"/>
    <w:rsid w:val="00B11ACB"/>
    <w:rsid w:val="00B13351"/>
    <w:rsid w:val="00B15410"/>
    <w:rsid w:val="00B20C76"/>
    <w:rsid w:val="00B211E1"/>
    <w:rsid w:val="00B22E24"/>
    <w:rsid w:val="00B2476E"/>
    <w:rsid w:val="00B2713C"/>
    <w:rsid w:val="00B274A2"/>
    <w:rsid w:val="00B36251"/>
    <w:rsid w:val="00B3661E"/>
    <w:rsid w:val="00B441E5"/>
    <w:rsid w:val="00B46AE7"/>
    <w:rsid w:val="00B5010D"/>
    <w:rsid w:val="00B52502"/>
    <w:rsid w:val="00B56D63"/>
    <w:rsid w:val="00B6042D"/>
    <w:rsid w:val="00B60E27"/>
    <w:rsid w:val="00B62E1B"/>
    <w:rsid w:val="00B62FC8"/>
    <w:rsid w:val="00B648A4"/>
    <w:rsid w:val="00B70C18"/>
    <w:rsid w:val="00B717AA"/>
    <w:rsid w:val="00B72057"/>
    <w:rsid w:val="00B73600"/>
    <w:rsid w:val="00B75E3B"/>
    <w:rsid w:val="00B84082"/>
    <w:rsid w:val="00B87549"/>
    <w:rsid w:val="00B91E3E"/>
    <w:rsid w:val="00B92233"/>
    <w:rsid w:val="00B93564"/>
    <w:rsid w:val="00B971FA"/>
    <w:rsid w:val="00BA67F1"/>
    <w:rsid w:val="00BB6632"/>
    <w:rsid w:val="00BC1C9F"/>
    <w:rsid w:val="00BD0604"/>
    <w:rsid w:val="00BD1B47"/>
    <w:rsid w:val="00BD24DE"/>
    <w:rsid w:val="00BD271E"/>
    <w:rsid w:val="00BD46F4"/>
    <w:rsid w:val="00BD5E75"/>
    <w:rsid w:val="00BD612B"/>
    <w:rsid w:val="00BD7499"/>
    <w:rsid w:val="00BD785B"/>
    <w:rsid w:val="00BE0445"/>
    <w:rsid w:val="00BE5509"/>
    <w:rsid w:val="00BF3027"/>
    <w:rsid w:val="00BF3719"/>
    <w:rsid w:val="00BF4709"/>
    <w:rsid w:val="00C1053A"/>
    <w:rsid w:val="00C1389A"/>
    <w:rsid w:val="00C215F4"/>
    <w:rsid w:val="00C2389E"/>
    <w:rsid w:val="00C23B61"/>
    <w:rsid w:val="00C262F0"/>
    <w:rsid w:val="00C26981"/>
    <w:rsid w:val="00C272D3"/>
    <w:rsid w:val="00C33A9E"/>
    <w:rsid w:val="00C41693"/>
    <w:rsid w:val="00C42E93"/>
    <w:rsid w:val="00C452DD"/>
    <w:rsid w:val="00C4629D"/>
    <w:rsid w:val="00C4635D"/>
    <w:rsid w:val="00C504E9"/>
    <w:rsid w:val="00C518FF"/>
    <w:rsid w:val="00C61975"/>
    <w:rsid w:val="00C6645A"/>
    <w:rsid w:val="00C71AA1"/>
    <w:rsid w:val="00C7243A"/>
    <w:rsid w:val="00C735DF"/>
    <w:rsid w:val="00C8536A"/>
    <w:rsid w:val="00C853C8"/>
    <w:rsid w:val="00C87483"/>
    <w:rsid w:val="00C877C8"/>
    <w:rsid w:val="00C91B36"/>
    <w:rsid w:val="00C91CB5"/>
    <w:rsid w:val="00C955C4"/>
    <w:rsid w:val="00CA017B"/>
    <w:rsid w:val="00CA15C1"/>
    <w:rsid w:val="00CA3495"/>
    <w:rsid w:val="00CA73B4"/>
    <w:rsid w:val="00CB1310"/>
    <w:rsid w:val="00CB3389"/>
    <w:rsid w:val="00CB3B4D"/>
    <w:rsid w:val="00CB4592"/>
    <w:rsid w:val="00CC240D"/>
    <w:rsid w:val="00CC4EC1"/>
    <w:rsid w:val="00CC793E"/>
    <w:rsid w:val="00CD1996"/>
    <w:rsid w:val="00CD6AE9"/>
    <w:rsid w:val="00CF248F"/>
    <w:rsid w:val="00CF662D"/>
    <w:rsid w:val="00CF67AF"/>
    <w:rsid w:val="00CF71DC"/>
    <w:rsid w:val="00CF7634"/>
    <w:rsid w:val="00D030A7"/>
    <w:rsid w:val="00D05480"/>
    <w:rsid w:val="00D0611C"/>
    <w:rsid w:val="00D11DDD"/>
    <w:rsid w:val="00D12043"/>
    <w:rsid w:val="00D14FF3"/>
    <w:rsid w:val="00D17086"/>
    <w:rsid w:val="00D21860"/>
    <w:rsid w:val="00D2262C"/>
    <w:rsid w:val="00D27D76"/>
    <w:rsid w:val="00D315EA"/>
    <w:rsid w:val="00D31CC6"/>
    <w:rsid w:val="00D31CEA"/>
    <w:rsid w:val="00D35ED0"/>
    <w:rsid w:val="00D40D00"/>
    <w:rsid w:val="00D4114F"/>
    <w:rsid w:val="00D41DC9"/>
    <w:rsid w:val="00D433C3"/>
    <w:rsid w:val="00D444F1"/>
    <w:rsid w:val="00D44911"/>
    <w:rsid w:val="00D45A06"/>
    <w:rsid w:val="00D5174B"/>
    <w:rsid w:val="00D51F38"/>
    <w:rsid w:val="00D544C2"/>
    <w:rsid w:val="00D61275"/>
    <w:rsid w:val="00D66861"/>
    <w:rsid w:val="00D70B8E"/>
    <w:rsid w:val="00D72340"/>
    <w:rsid w:val="00D75AD0"/>
    <w:rsid w:val="00D764F9"/>
    <w:rsid w:val="00D804FB"/>
    <w:rsid w:val="00D81A31"/>
    <w:rsid w:val="00D8201F"/>
    <w:rsid w:val="00D936E3"/>
    <w:rsid w:val="00DA0812"/>
    <w:rsid w:val="00DA5794"/>
    <w:rsid w:val="00DA784A"/>
    <w:rsid w:val="00DA7DFF"/>
    <w:rsid w:val="00DB3601"/>
    <w:rsid w:val="00DC39B5"/>
    <w:rsid w:val="00DD239A"/>
    <w:rsid w:val="00DD3119"/>
    <w:rsid w:val="00DD3F1C"/>
    <w:rsid w:val="00DD41EA"/>
    <w:rsid w:val="00DD4330"/>
    <w:rsid w:val="00DE5858"/>
    <w:rsid w:val="00DE5A41"/>
    <w:rsid w:val="00DF13EA"/>
    <w:rsid w:val="00DF629A"/>
    <w:rsid w:val="00E02A7A"/>
    <w:rsid w:val="00E03B76"/>
    <w:rsid w:val="00E0460A"/>
    <w:rsid w:val="00E04908"/>
    <w:rsid w:val="00E05E08"/>
    <w:rsid w:val="00E11E49"/>
    <w:rsid w:val="00E127EF"/>
    <w:rsid w:val="00E15A9C"/>
    <w:rsid w:val="00E17C7F"/>
    <w:rsid w:val="00E20871"/>
    <w:rsid w:val="00E31E74"/>
    <w:rsid w:val="00E32373"/>
    <w:rsid w:val="00E35B05"/>
    <w:rsid w:val="00E36202"/>
    <w:rsid w:val="00E40648"/>
    <w:rsid w:val="00E504B4"/>
    <w:rsid w:val="00E504E1"/>
    <w:rsid w:val="00E50640"/>
    <w:rsid w:val="00E50CA2"/>
    <w:rsid w:val="00E51F50"/>
    <w:rsid w:val="00E5591E"/>
    <w:rsid w:val="00E61B34"/>
    <w:rsid w:val="00E63528"/>
    <w:rsid w:val="00E65081"/>
    <w:rsid w:val="00E660F8"/>
    <w:rsid w:val="00E67631"/>
    <w:rsid w:val="00E67B5D"/>
    <w:rsid w:val="00E721CB"/>
    <w:rsid w:val="00E7273A"/>
    <w:rsid w:val="00E74417"/>
    <w:rsid w:val="00E86DE7"/>
    <w:rsid w:val="00E905C5"/>
    <w:rsid w:val="00E944B1"/>
    <w:rsid w:val="00E95D21"/>
    <w:rsid w:val="00E97EF3"/>
    <w:rsid w:val="00EA0474"/>
    <w:rsid w:val="00EA24A1"/>
    <w:rsid w:val="00EA7710"/>
    <w:rsid w:val="00EB2667"/>
    <w:rsid w:val="00EC704B"/>
    <w:rsid w:val="00ED0268"/>
    <w:rsid w:val="00ED0378"/>
    <w:rsid w:val="00ED4F9D"/>
    <w:rsid w:val="00ED5392"/>
    <w:rsid w:val="00ED7E33"/>
    <w:rsid w:val="00EE34D7"/>
    <w:rsid w:val="00EE7FFB"/>
    <w:rsid w:val="00EF4D9E"/>
    <w:rsid w:val="00EF60FD"/>
    <w:rsid w:val="00EF683F"/>
    <w:rsid w:val="00EF7692"/>
    <w:rsid w:val="00F00C4A"/>
    <w:rsid w:val="00F05754"/>
    <w:rsid w:val="00F0715A"/>
    <w:rsid w:val="00F1297D"/>
    <w:rsid w:val="00F23724"/>
    <w:rsid w:val="00F3424C"/>
    <w:rsid w:val="00F36426"/>
    <w:rsid w:val="00F43DB2"/>
    <w:rsid w:val="00F456D0"/>
    <w:rsid w:val="00F467F4"/>
    <w:rsid w:val="00F47153"/>
    <w:rsid w:val="00F47F05"/>
    <w:rsid w:val="00F5097C"/>
    <w:rsid w:val="00F52998"/>
    <w:rsid w:val="00F52CEB"/>
    <w:rsid w:val="00F61982"/>
    <w:rsid w:val="00F6612D"/>
    <w:rsid w:val="00F66D09"/>
    <w:rsid w:val="00F709C7"/>
    <w:rsid w:val="00F71252"/>
    <w:rsid w:val="00F72AAE"/>
    <w:rsid w:val="00F749A8"/>
    <w:rsid w:val="00F74D57"/>
    <w:rsid w:val="00F7506E"/>
    <w:rsid w:val="00F81E1C"/>
    <w:rsid w:val="00F82B42"/>
    <w:rsid w:val="00F8372A"/>
    <w:rsid w:val="00F839A0"/>
    <w:rsid w:val="00F857D9"/>
    <w:rsid w:val="00F86B67"/>
    <w:rsid w:val="00F876DA"/>
    <w:rsid w:val="00F8790C"/>
    <w:rsid w:val="00F94F3D"/>
    <w:rsid w:val="00FA1D91"/>
    <w:rsid w:val="00FA254B"/>
    <w:rsid w:val="00FA2BFC"/>
    <w:rsid w:val="00FA3C8C"/>
    <w:rsid w:val="00FB2ADA"/>
    <w:rsid w:val="00FB4CB4"/>
    <w:rsid w:val="00FB5ED8"/>
    <w:rsid w:val="00FC4133"/>
    <w:rsid w:val="00FC6201"/>
    <w:rsid w:val="00FD11BB"/>
    <w:rsid w:val="00FD2F15"/>
    <w:rsid w:val="00FD5A36"/>
    <w:rsid w:val="00FD6E99"/>
    <w:rsid w:val="00FD7111"/>
    <w:rsid w:val="00FE0568"/>
    <w:rsid w:val="00FE1101"/>
    <w:rsid w:val="00FE654F"/>
    <w:rsid w:val="00FF67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colormenu v:ext="edit" fillcolor="none" strokecolor="red"/>
    </o:shapedefaults>
    <o:shapelayout v:ext="edit">
      <o:idmap v:ext="edit" data="1"/>
    </o:shapelayout>
  </w:shapeDefaults>
  <w:decimalSymbol w:val=","/>
  <w:listSeparator w:val=";"/>
  <w14:docId w14:val="727BCA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Bullet 2" w:uiPriority="0"/>
    <w:lsdException w:name="List Number 3"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273A"/>
    <w:pPr>
      <w:spacing w:after="120"/>
      <w:jc w:val="both"/>
    </w:pPr>
    <w:rPr>
      <w:rFonts w:ascii="Palatino Linotype" w:eastAsia="Times New Roman" w:hAnsi="Palatino Linotype" w:cs="Times New Roman"/>
      <w:sz w:val="22"/>
      <w:szCs w:val="20"/>
      <w:lang w:val="hu-HU"/>
    </w:rPr>
  </w:style>
  <w:style w:type="paragraph" w:styleId="Heading1">
    <w:name w:val="heading 1"/>
    <w:aliases w:val="Capitol"/>
    <w:basedOn w:val="Normal"/>
    <w:next w:val="Normal"/>
    <w:link w:val="Heading1Char"/>
    <w:uiPriority w:val="9"/>
    <w:qFormat/>
    <w:rsid w:val="00E7273A"/>
    <w:pPr>
      <w:keepNext/>
      <w:numPr>
        <w:numId w:val="4"/>
      </w:numPr>
      <w:spacing w:before="120" w:after="60"/>
      <w:jc w:val="left"/>
      <w:outlineLvl w:val="0"/>
    </w:pPr>
    <w:rPr>
      <w:b/>
      <w:sz w:val="28"/>
    </w:rPr>
  </w:style>
  <w:style w:type="paragraph" w:styleId="Heading2">
    <w:name w:val="heading 2"/>
    <w:aliases w:val="Subcapitol"/>
    <w:basedOn w:val="Heading1"/>
    <w:next w:val="Normal"/>
    <w:link w:val="Heading2Char"/>
    <w:autoRedefine/>
    <w:uiPriority w:val="9"/>
    <w:qFormat/>
    <w:rsid w:val="00756CA7"/>
    <w:pPr>
      <w:numPr>
        <w:ilvl w:val="1"/>
      </w:numPr>
      <w:tabs>
        <w:tab w:val="left" w:pos="142"/>
      </w:tabs>
      <w:spacing w:after="120"/>
      <w:outlineLvl w:val="1"/>
    </w:pPr>
    <w:rPr>
      <w:sz w:val="26"/>
    </w:rPr>
  </w:style>
  <w:style w:type="paragraph" w:styleId="Heading3">
    <w:name w:val="heading 3"/>
    <w:aliases w:val="Section"/>
    <w:basedOn w:val="Heading2"/>
    <w:next w:val="Normal"/>
    <w:link w:val="Heading3Char"/>
    <w:autoRedefine/>
    <w:uiPriority w:val="9"/>
    <w:qFormat/>
    <w:rsid w:val="0026193E"/>
    <w:pPr>
      <w:numPr>
        <w:ilvl w:val="2"/>
      </w:numPr>
      <w:outlineLvl w:val="2"/>
    </w:pPr>
    <w:rPr>
      <w:snapToGrid w:val="0"/>
      <w:sz w:val="24"/>
      <w:szCs w:val="24"/>
    </w:rPr>
  </w:style>
  <w:style w:type="paragraph" w:styleId="Heading4">
    <w:name w:val="heading 4"/>
    <w:basedOn w:val="Heading3"/>
    <w:next w:val="Normal"/>
    <w:link w:val="Heading4Char"/>
    <w:uiPriority w:val="9"/>
    <w:qFormat/>
    <w:rsid w:val="00B971FA"/>
    <w:pPr>
      <w:numPr>
        <w:ilvl w:val="3"/>
      </w:numPr>
      <w:outlineLvl w:val="3"/>
    </w:pPr>
    <w:rPr>
      <w:sz w:val="22"/>
    </w:rPr>
  </w:style>
  <w:style w:type="paragraph" w:styleId="Heading5">
    <w:name w:val="heading 5"/>
    <w:aliases w:val="Block Label"/>
    <w:basedOn w:val="Heading4"/>
    <w:next w:val="Normal"/>
    <w:link w:val="Heading5Char"/>
    <w:qFormat/>
    <w:rsid w:val="00E7273A"/>
    <w:pPr>
      <w:numPr>
        <w:ilvl w:val="0"/>
        <w:numId w:val="0"/>
      </w:numPr>
      <w:tabs>
        <w:tab w:val="left" w:pos="1418"/>
      </w:tabs>
      <w:outlineLvl w:val="4"/>
    </w:pPr>
    <w:rPr>
      <w:sz w:val="28"/>
    </w:rPr>
  </w:style>
  <w:style w:type="paragraph" w:styleId="Heading6">
    <w:name w:val="heading 6"/>
    <w:basedOn w:val="Heading5"/>
    <w:next w:val="Normal"/>
    <w:link w:val="Heading6Char"/>
    <w:qFormat/>
    <w:rsid w:val="00E7273A"/>
    <w:pPr>
      <w:outlineLvl w:val="5"/>
    </w:pPr>
  </w:style>
  <w:style w:type="paragraph" w:styleId="Heading7">
    <w:name w:val="heading 7"/>
    <w:basedOn w:val="Heading6"/>
    <w:next w:val="Normal"/>
    <w:link w:val="Heading7Char"/>
    <w:qFormat/>
    <w:rsid w:val="00E7273A"/>
    <w:pPr>
      <w:outlineLvl w:val="6"/>
    </w:pPr>
  </w:style>
  <w:style w:type="paragraph" w:styleId="Heading8">
    <w:name w:val="heading 8"/>
    <w:basedOn w:val="Heading7"/>
    <w:next w:val="Normal"/>
    <w:link w:val="Heading8Char"/>
    <w:qFormat/>
    <w:rsid w:val="00E7273A"/>
    <w:pPr>
      <w:outlineLvl w:val="7"/>
    </w:pPr>
  </w:style>
  <w:style w:type="paragraph" w:styleId="Heading9">
    <w:name w:val="heading 9"/>
    <w:basedOn w:val="Normal"/>
    <w:next w:val="Normal"/>
    <w:link w:val="Heading9Char"/>
    <w:qFormat/>
    <w:rsid w:val="00E7273A"/>
    <w:pPr>
      <w:spacing w:before="120" w:line="360" w:lineRule="auto"/>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apitol Char"/>
    <w:basedOn w:val="DefaultParagraphFont"/>
    <w:link w:val="Heading1"/>
    <w:uiPriority w:val="9"/>
    <w:rsid w:val="00E7273A"/>
    <w:rPr>
      <w:rFonts w:ascii="Palatino Linotype" w:eastAsia="Times New Roman" w:hAnsi="Palatino Linotype" w:cs="Times New Roman"/>
      <w:b/>
      <w:sz w:val="28"/>
      <w:szCs w:val="20"/>
      <w:lang w:val="hu-HU"/>
    </w:rPr>
  </w:style>
  <w:style w:type="character" w:customStyle="1" w:styleId="Heading2Char">
    <w:name w:val="Heading 2 Char"/>
    <w:aliases w:val="Subcapitol Char"/>
    <w:basedOn w:val="DefaultParagraphFont"/>
    <w:link w:val="Heading2"/>
    <w:uiPriority w:val="9"/>
    <w:rsid w:val="00756CA7"/>
    <w:rPr>
      <w:rFonts w:ascii="Palatino Linotype" w:eastAsia="Times New Roman" w:hAnsi="Palatino Linotype" w:cs="Times New Roman"/>
      <w:b/>
      <w:sz w:val="26"/>
      <w:szCs w:val="20"/>
      <w:lang w:val="hu-HU"/>
    </w:rPr>
  </w:style>
  <w:style w:type="character" w:customStyle="1" w:styleId="Heading3Char">
    <w:name w:val="Heading 3 Char"/>
    <w:aliases w:val="Section Char"/>
    <w:basedOn w:val="DefaultParagraphFont"/>
    <w:link w:val="Heading3"/>
    <w:uiPriority w:val="9"/>
    <w:rsid w:val="0026193E"/>
    <w:rPr>
      <w:rFonts w:ascii="Palatino Linotype" w:eastAsia="Times New Roman" w:hAnsi="Palatino Linotype" w:cs="Times New Roman"/>
      <w:b/>
      <w:snapToGrid w:val="0"/>
      <w:lang w:val="hu-HU"/>
    </w:rPr>
  </w:style>
  <w:style w:type="character" w:customStyle="1" w:styleId="Heading4Char">
    <w:name w:val="Heading 4 Char"/>
    <w:basedOn w:val="DefaultParagraphFont"/>
    <w:link w:val="Heading4"/>
    <w:uiPriority w:val="9"/>
    <w:rsid w:val="00B971FA"/>
    <w:rPr>
      <w:rFonts w:ascii="Palatino Linotype" w:eastAsia="Times New Roman" w:hAnsi="Palatino Linotype" w:cs="Times New Roman"/>
      <w:b/>
      <w:snapToGrid w:val="0"/>
      <w:sz w:val="22"/>
      <w:lang w:val="hu-HU"/>
    </w:rPr>
  </w:style>
  <w:style w:type="character" w:customStyle="1" w:styleId="Heading5Char">
    <w:name w:val="Heading 5 Char"/>
    <w:aliases w:val="Block Label Char"/>
    <w:basedOn w:val="DefaultParagraphFont"/>
    <w:link w:val="Heading5"/>
    <w:rsid w:val="00E7273A"/>
    <w:rPr>
      <w:rFonts w:ascii="Palatino Linotype" w:eastAsia="Times New Roman" w:hAnsi="Palatino Linotype" w:cs="Times New Roman"/>
      <w:b/>
      <w:snapToGrid w:val="0"/>
      <w:sz w:val="28"/>
      <w:lang w:val="hu-HU"/>
    </w:rPr>
  </w:style>
  <w:style w:type="character" w:customStyle="1" w:styleId="Heading6Char">
    <w:name w:val="Heading 6 Char"/>
    <w:basedOn w:val="DefaultParagraphFont"/>
    <w:link w:val="Heading6"/>
    <w:rsid w:val="00E7273A"/>
    <w:rPr>
      <w:rFonts w:ascii="Palatino Linotype" w:eastAsia="Times New Roman" w:hAnsi="Palatino Linotype" w:cs="Times New Roman"/>
      <w:b/>
      <w:snapToGrid w:val="0"/>
      <w:sz w:val="28"/>
      <w:lang w:val="hu-HU"/>
    </w:rPr>
  </w:style>
  <w:style w:type="character" w:customStyle="1" w:styleId="Heading7Char">
    <w:name w:val="Heading 7 Char"/>
    <w:basedOn w:val="DefaultParagraphFont"/>
    <w:link w:val="Heading7"/>
    <w:rsid w:val="00E7273A"/>
    <w:rPr>
      <w:rFonts w:ascii="Palatino Linotype" w:eastAsia="Times New Roman" w:hAnsi="Palatino Linotype" w:cs="Times New Roman"/>
      <w:b/>
      <w:snapToGrid w:val="0"/>
      <w:sz w:val="28"/>
      <w:lang w:val="hu-HU"/>
    </w:rPr>
  </w:style>
  <w:style w:type="character" w:customStyle="1" w:styleId="Heading8Char">
    <w:name w:val="Heading 8 Char"/>
    <w:basedOn w:val="DefaultParagraphFont"/>
    <w:link w:val="Heading8"/>
    <w:rsid w:val="00E7273A"/>
    <w:rPr>
      <w:rFonts w:ascii="Palatino Linotype" w:eastAsia="Times New Roman" w:hAnsi="Palatino Linotype" w:cs="Times New Roman"/>
      <w:b/>
      <w:snapToGrid w:val="0"/>
      <w:sz w:val="28"/>
      <w:lang w:val="hu-HU"/>
    </w:rPr>
  </w:style>
  <w:style w:type="character" w:customStyle="1" w:styleId="Heading9Char">
    <w:name w:val="Heading 9 Char"/>
    <w:basedOn w:val="DefaultParagraphFont"/>
    <w:link w:val="Heading9"/>
    <w:rsid w:val="00E7273A"/>
    <w:rPr>
      <w:rFonts w:ascii="Palatino Linotype" w:eastAsia="Times New Roman" w:hAnsi="Palatino Linotype" w:cs="Times New Roman"/>
      <w:sz w:val="22"/>
      <w:szCs w:val="20"/>
      <w:lang w:val="hu-HU"/>
    </w:rPr>
  </w:style>
  <w:style w:type="paragraph" w:customStyle="1" w:styleId="normalfrancia">
    <w:name w:val="normal francia"/>
    <w:basedOn w:val="Normal"/>
    <w:next w:val="Normal"/>
    <w:rsid w:val="00E7273A"/>
    <w:pPr>
      <w:tabs>
        <w:tab w:val="num" w:pos="717"/>
      </w:tabs>
      <w:ind w:left="714" w:hanging="357"/>
    </w:pPr>
  </w:style>
  <w:style w:type="paragraph" w:customStyle="1" w:styleId="Stlus5">
    <w:name w:val="Stílus 5"/>
    <w:basedOn w:val="Heading4"/>
    <w:next w:val="Normal"/>
    <w:link w:val="Stlus5Char"/>
    <w:rsid w:val="00E7273A"/>
    <w:pPr>
      <w:numPr>
        <w:ilvl w:val="0"/>
        <w:numId w:val="0"/>
      </w:numPr>
      <w:ind w:left="454"/>
      <w:outlineLvl w:val="9"/>
    </w:pPr>
  </w:style>
  <w:style w:type="character" w:customStyle="1" w:styleId="be1Char">
    <w:name w:val="be1 Char"/>
    <w:rsid w:val="00E7273A"/>
    <w:rPr>
      <w:noProof w:val="0"/>
      <w:snapToGrid w:val="0"/>
      <w:sz w:val="24"/>
      <w:lang w:val="hu-HU" w:eastAsia="hu-HU" w:bidi="ar-SA"/>
    </w:rPr>
  </w:style>
  <w:style w:type="paragraph" w:customStyle="1" w:styleId="be1">
    <w:name w:val="be1"/>
    <w:basedOn w:val="Normal"/>
    <w:rsid w:val="00E7273A"/>
    <w:pPr>
      <w:widowControl w:val="0"/>
      <w:spacing w:before="60" w:after="0" w:line="320" w:lineRule="exact"/>
    </w:pPr>
    <w:rPr>
      <w:rFonts w:ascii="Times New Roman" w:hAnsi="Times New Roman"/>
      <w:snapToGrid w:val="0"/>
      <w:sz w:val="24"/>
      <w:lang w:eastAsia="hu-HU"/>
    </w:rPr>
  </w:style>
  <w:style w:type="paragraph" w:customStyle="1" w:styleId="dokcm">
    <w:name w:val="dokcím"/>
    <w:basedOn w:val="NormalIndent"/>
    <w:rsid w:val="00E7273A"/>
    <w:pPr>
      <w:spacing w:after="0" w:line="480" w:lineRule="atLeast"/>
      <w:ind w:left="0"/>
      <w:jc w:val="center"/>
    </w:pPr>
    <w:rPr>
      <w:b/>
      <w:caps/>
      <w:spacing w:val="30"/>
      <w:sz w:val="40"/>
      <w:szCs w:val="40"/>
    </w:rPr>
  </w:style>
  <w:style w:type="paragraph" w:styleId="NormalIndent">
    <w:name w:val="Normal Indent"/>
    <w:basedOn w:val="Normal"/>
    <w:rsid w:val="00E7273A"/>
    <w:pPr>
      <w:numPr>
        <w:numId w:val="1"/>
      </w:numPr>
      <w:tabs>
        <w:tab w:val="clear" w:pos="717"/>
      </w:tabs>
      <w:ind w:left="708" w:firstLine="0"/>
    </w:pPr>
  </w:style>
  <w:style w:type="character" w:customStyle="1" w:styleId="dtum1Char">
    <w:name w:val="dátum1 Char"/>
    <w:rsid w:val="00E7273A"/>
    <w:rPr>
      <w:rFonts w:ascii="Palatino Linotype" w:hAnsi="Palatino Linotype"/>
      <w:noProof w:val="0"/>
      <w:sz w:val="22"/>
      <w:lang w:val="hu-HU" w:eastAsia="en-US" w:bidi="ar-SA"/>
    </w:rPr>
  </w:style>
  <w:style w:type="paragraph" w:customStyle="1" w:styleId="dtum1">
    <w:name w:val="dátum1"/>
    <w:basedOn w:val="Normal"/>
    <w:rsid w:val="00E7273A"/>
    <w:pPr>
      <w:spacing w:before="60" w:after="60" w:line="300" w:lineRule="exact"/>
    </w:pPr>
  </w:style>
  <w:style w:type="paragraph" w:customStyle="1" w:styleId="Lblc">
    <w:name w:val="Lábléc"/>
    <w:basedOn w:val="Normal"/>
    <w:rsid w:val="00E7273A"/>
    <w:pPr>
      <w:spacing w:after="0"/>
      <w:jc w:val="right"/>
    </w:pPr>
    <w:rPr>
      <w:sz w:val="20"/>
    </w:rPr>
  </w:style>
  <w:style w:type="paragraph" w:customStyle="1" w:styleId="Normlkiemelt">
    <w:name w:val="Normál_kiemelt"/>
    <w:basedOn w:val="Normal"/>
    <w:link w:val="NormlkiemeltChar"/>
    <w:rsid w:val="00E7273A"/>
    <w:pPr>
      <w:tabs>
        <w:tab w:val="left" w:pos="360"/>
      </w:tabs>
    </w:pPr>
    <w:rPr>
      <w:b/>
      <w:i/>
      <w:lang w:val="en-GB"/>
    </w:rPr>
  </w:style>
  <w:style w:type="paragraph" w:customStyle="1" w:styleId="Style1">
    <w:name w:val="Style 1"/>
    <w:rsid w:val="00E7273A"/>
    <w:pPr>
      <w:widowControl w:val="0"/>
      <w:autoSpaceDE w:val="0"/>
      <w:autoSpaceDN w:val="0"/>
    </w:pPr>
    <w:rPr>
      <w:rFonts w:ascii="Times New Roman" w:eastAsia="Times New Roman" w:hAnsi="Times New Roman" w:cs="Times New Roman"/>
      <w:sz w:val="20"/>
      <w:szCs w:val="20"/>
      <w:lang w:val="hu-HU" w:eastAsia="hu-HU"/>
    </w:rPr>
  </w:style>
  <w:style w:type="paragraph" w:customStyle="1" w:styleId="reference">
    <w:name w:val="reference"/>
    <w:basedOn w:val="Normal"/>
    <w:rsid w:val="00E7273A"/>
    <w:pPr>
      <w:tabs>
        <w:tab w:val="left" w:pos="1440"/>
      </w:tabs>
      <w:spacing w:after="240"/>
      <w:ind w:left="1440" w:hanging="1440"/>
    </w:pPr>
    <w:rPr>
      <w:rFonts w:ascii="Palatino" w:hAnsi="Palatino"/>
      <w:sz w:val="20"/>
      <w:lang w:val="en-US"/>
    </w:rPr>
  </w:style>
  <w:style w:type="paragraph" w:styleId="TOC1">
    <w:name w:val="toc 1"/>
    <w:basedOn w:val="Normal"/>
    <w:next w:val="Normal"/>
    <w:autoRedefine/>
    <w:uiPriority w:val="39"/>
    <w:rsid w:val="00BD46F4"/>
    <w:pPr>
      <w:spacing w:before="120" w:after="0"/>
      <w:jc w:val="left"/>
    </w:pPr>
    <w:rPr>
      <w:rFonts w:asciiTheme="minorHAnsi" w:hAnsiTheme="minorHAnsi"/>
      <w:b/>
      <w:sz w:val="24"/>
      <w:szCs w:val="24"/>
    </w:rPr>
  </w:style>
  <w:style w:type="paragraph" w:styleId="TOC2">
    <w:name w:val="toc 2"/>
    <w:basedOn w:val="Normal"/>
    <w:next w:val="Normal"/>
    <w:autoRedefine/>
    <w:uiPriority w:val="39"/>
    <w:rsid w:val="0094079A"/>
    <w:pPr>
      <w:spacing w:after="0"/>
      <w:ind w:left="220"/>
      <w:jc w:val="left"/>
    </w:pPr>
    <w:rPr>
      <w:rFonts w:asciiTheme="minorHAnsi" w:hAnsiTheme="minorHAnsi"/>
      <w:b/>
      <w:szCs w:val="22"/>
    </w:rPr>
  </w:style>
  <w:style w:type="paragraph" w:styleId="TOC3">
    <w:name w:val="toc 3"/>
    <w:basedOn w:val="Normal"/>
    <w:next w:val="Normal"/>
    <w:autoRedefine/>
    <w:uiPriority w:val="39"/>
    <w:rsid w:val="00E7273A"/>
    <w:pPr>
      <w:spacing w:after="0"/>
      <w:ind w:left="440"/>
      <w:jc w:val="left"/>
    </w:pPr>
    <w:rPr>
      <w:rFonts w:asciiTheme="minorHAnsi" w:hAnsiTheme="minorHAnsi"/>
      <w:szCs w:val="22"/>
    </w:rPr>
  </w:style>
  <w:style w:type="paragraph" w:styleId="TOC4">
    <w:name w:val="toc 4"/>
    <w:basedOn w:val="Normal"/>
    <w:next w:val="Normal"/>
    <w:autoRedefine/>
    <w:uiPriority w:val="39"/>
    <w:rsid w:val="00E7273A"/>
    <w:pPr>
      <w:spacing w:after="0"/>
      <w:ind w:left="660"/>
      <w:jc w:val="left"/>
    </w:pPr>
    <w:rPr>
      <w:rFonts w:asciiTheme="minorHAnsi" w:hAnsiTheme="minorHAnsi"/>
      <w:sz w:val="20"/>
    </w:rPr>
  </w:style>
  <w:style w:type="paragraph" w:styleId="TOC5">
    <w:name w:val="toc 5"/>
    <w:basedOn w:val="Normal"/>
    <w:next w:val="Normal"/>
    <w:autoRedefine/>
    <w:semiHidden/>
    <w:rsid w:val="00E7273A"/>
    <w:pPr>
      <w:spacing w:after="0"/>
      <w:ind w:left="880"/>
      <w:jc w:val="left"/>
    </w:pPr>
    <w:rPr>
      <w:rFonts w:asciiTheme="minorHAnsi" w:hAnsiTheme="minorHAnsi"/>
      <w:sz w:val="20"/>
    </w:rPr>
  </w:style>
  <w:style w:type="paragraph" w:styleId="TOC6">
    <w:name w:val="toc 6"/>
    <w:basedOn w:val="Normal"/>
    <w:next w:val="Normal"/>
    <w:autoRedefine/>
    <w:semiHidden/>
    <w:rsid w:val="00E7273A"/>
    <w:pPr>
      <w:spacing w:after="0"/>
      <w:ind w:left="1100"/>
      <w:jc w:val="left"/>
    </w:pPr>
    <w:rPr>
      <w:rFonts w:asciiTheme="minorHAnsi" w:hAnsiTheme="minorHAnsi"/>
      <w:sz w:val="20"/>
    </w:rPr>
  </w:style>
  <w:style w:type="paragraph" w:styleId="TOC7">
    <w:name w:val="toc 7"/>
    <w:basedOn w:val="Normal"/>
    <w:next w:val="Normal"/>
    <w:autoRedefine/>
    <w:semiHidden/>
    <w:rsid w:val="00E7273A"/>
    <w:pPr>
      <w:spacing w:after="0"/>
      <w:ind w:left="1320"/>
      <w:jc w:val="left"/>
    </w:pPr>
    <w:rPr>
      <w:rFonts w:asciiTheme="minorHAnsi" w:hAnsiTheme="minorHAnsi"/>
      <w:sz w:val="20"/>
    </w:rPr>
  </w:style>
  <w:style w:type="paragraph" w:styleId="TOC8">
    <w:name w:val="toc 8"/>
    <w:basedOn w:val="Normal"/>
    <w:next w:val="Normal"/>
    <w:autoRedefine/>
    <w:semiHidden/>
    <w:rsid w:val="00E7273A"/>
    <w:pPr>
      <w:spacing w:after="0"/>
      <w:ind w:left="1540"/>
      <w:jc w:val="left"/>
    </w:pPr>
    <w:rPr>
      <w:rFonts w:asciiTheme="minorHAnsi" w:hAnsiTheme="minorHAnsi"/>
      <w:sz w:val="20"/>
    </w:rPr>
  </w:style>
  <w:style w:type="paragraph" w:styleId="TOC9">
    <w:name w:val="toc 9"/>
    <w:basedOn w:val="Normal"/>
    <w:next w:val="Normal"/>
    <w:autoRedefine/>
    <w:semiHidden/>
    <w:rsid w:val="00E7273A"/>
    <w:pPr>
      <w:spacing w:after="0"/>
      <w:ind w:left="1760"/>
      <w:jc w:val="left"/>
    </w:pPr>
    <w:rPr>
      <w:rFonts w:asciiTheme="minorHAnsi" w:hAnsiTheme="minorHAnsi"/>
      <w:sz w:val="20"/>
    </w:rPr>
  </w:style>
  <w:style w:type="paragraph" w:styleId="CommentText">
    <w:name w:val="annotation text"/>
    <w:basedOn w:val="Normal"/>
    <w:link w:val="CommentTextChar"/>
    <w:semiHidden/>
    <w:rsid w:val="00E7273A"/>
    <w:pPr>
      <w:numPr>
        <w:numId w:val="3"/>
      </w:numPr>
      <w:tabs>
        <w:tab w:val="clear" w:pos="1494"/>
        <w:tab w:val="num" w:pos="0"/>
      </w:tabs>
      <w:spacing w:before="60" w:after="0"/>
      <w:ind w:left="0" w:firstLine="0"/>
    </w:pPr>
    <w:rPr>
      <w:sz w:val="20"/>
    </w:rPr>
  </w:style>
  <w:style w:type="character" w:customStyle="1" w:styleId="CommentTextChar">
    <w:name w:val="Comment Text Char"/>
    <w:basedOn w:val="DefaultParagraphFont"/>
    <w:link w:val="CommentText"/>
    <w:semiHidden/>
    <w:rsid w:val="00E7273A"/>
    <w:rPr>
      <w:rFonts w:ascii="Palatino Linotype" w:eastAsia="Times New Roman" w:hAnsi="Palatino Linotype" w:cs="Times New Roman"/>
      <w:sz w:val="20"/>
      <w:szCs w:val="20"/>
      <w:lang w:val="hu-HU"/>
    </w:rPr>
  </w:style>
  <w:style w:type="paragraph" w:customStyle="1" w:styleId="FELSOROLAS">
    <w:name w:val="FELSOROLAS"/>
    <w:basedOn w:val="Normal"/>
    <w:rsid w:val="00E7273A"/>
    <w:pPr>
      <w:numPr>
        <w:numId w:val="2"/>
      </w:numPr>
      <w:spacing w:before="60" w:after="0"/>
    </w:pPr>
  </w:style>
  <w:style w:type="paragraph" w:styleId="DocumentMap">
    <w:name w:val="Document Map"/>
    <w:basedOn w:val="Normal"/>
    <w:link w:val="DocumentMapChar"/>
    <w:semiHidden/>
    <w:rsid w:val="00E7273A"/>
    <w:pPr>
      <w:shd w:val="clear" w:color="auto" w:fill="000080"/>
    </w:pPr>
    <w:rPr>
      <w:rFonts w:ascii="Tahoma" w:hAnsi="Tahoma"/>
    </w:rPr>
  </w:style>
  <w:style w:type="character" w:customStyle="1" w:styleId="DocumentMapChar">
    <w:name w:val="Document Map Char"/>
    <w:basedOn w:val="DefaultParagraphFont"/>
    <w:link w:val="DocumentMap"/>
    <w:semiHidden/>
    <w:rsid w:val="00E7273A"/>
    <w:rPr>
      <w:rFonts w:ascii="Tahoma" w:eastAsia="Times New Roman" w:hAnsi="Tahoma" w:cs="Times New Roman"/>
      <w:sz w:val="22"/>
      <w:szCs w:val="20"/>
      <w:shd w:val="clear" w:color="auto" w:fill="000080"/>
      <w:lang w:val="hu-HU"/>
    </w:rPr>
  </w:style>
  <w:style w:type="paragraph" w:styleId="List">
    <w:name w:val="List"/>
    <w:basedOn w:val="Normal"/>
    <w:link w:val="ListChar"/>
    <w:rsid w:val="00E7273A"/>
    <w:pPr>
      <w:spacing w:before="60" w:after="0"/>
      <w:ind w:left="360" w:hanging="360"/>
    </w:pPr>
    <w:rPr>
      <w:i/>
      <w:sz w:val="24"/>
    </w:rPr>
  </w:style>
  <w:style w:type="character" w:customStyle="1" w:styleId="ListChar">
    <w:name w:val="List Char"/>
    <w:link w:val="List"/>
    <w:rsid w:val="00E7273A"/>
    <w:rPr>
      <w:rFonts w:ascii="Palatino Linotype" w:eastAsia="Times New Roman" w:hAnsi="Palatino Linotype" w:cs="Times New Roman"/>
      <w:i/>
      <w:szCs w:val="20"/>
      <w:lang w:val="hu-HU"/>
    </w:rPr>
  </w:style>
  <w:style w:type="paragraph" w:styleId="Caption">
    <w:name w:val="caption"/>
    <w:aliases w:val="VG-Képaláírás"/>
    <w:basedOn w:val="Normal"/>
    <w:next w:val="Normal"/>
    <w:qFormat/>
    <w:rsid w:val="00E7273A"/>
    <w:pPr>
      <w:spacing w:before="60"/>
    </w:pPr>
    <w:rPr>
      <w:i/>
      <w:sz w:val="20"/>
    </w:rPr>
  </w:style>
  <w:style w:type="paragraph" w:styleId="Subtitle">
    <w:name w:val="Subtitle"/>
    <w:basedOn w:val="Normal"/>
    <w:link w:val="SubtitleChar"/>
    <w:qFormat/>
    <w:rsid w:val="00E7273A"/>
    <w:pPr>
      <w:spacing w:before="60" w:after="60"/>
      <w:jc w:val="center"/>
    </w:pPr>
    <w:rPr>
      <w:rFonts w:ascii="Times New Roman" w:hAnsi="Times New Roman"/>
      <w:i/>
      <w:sz w:val="24"/>
    </w:rPr>
  </w:style>
  <w:style w:type="character" w:customStyle="1" w:styleId="SubtitleChar">
    <w:name w:val="Subtitle Char"/>
    <w:basedOn w:val="DefaultParagraphFont"/>
    <w:link w:val="Subtitle"/>
    <w:rsid w:val="00E7273A"/>
    <w:rPr>
      <w:rFonts w:ascii="Times New Roman" w:eastAsia="Times New Roman" w:hAnsi="Times New Roman" w:cs="Times New Roman"/>
      <w:i/>
      <w:szCs w:val="20"/>
      <w:lang w:val="hu-HU"/>
    </w:rPr>
  </w:style>
  <w:style w:type="paragraph" w:styleId="Title">
    <w:name w:val="Title"/>
    <w:basedOn w:val="Normal"/>
    <w:link w:val="TitleChar"/>
    <w:qFormat/>
    <w:rsid w:val="00E7273A"/>
    <w:pPr>
      <w:spacing w:before="240" w:after="60"/>
      <w:jc w:val="center"/>
    </w:pPr>
    <w:rPr>
      <w:b/>
      <w:kern w:val="28"/>
      <w:sz w:val="32"/>
      <w:szCs w:val="32"/>
      <w:u w:val="double"/>
    </w:rPr>
  </w:style>
  <w:style w:type="character" w:customStyle="1" w:styleId="TitleChar">
    <w:name w:val="Title Char"/>
    <w:basedOn w:val="DefaultParagraphFont"/>
    <w:link w:val="Title"/>
    <w:rsid w:val="00E7273A"/>
    <w:rPr>
      <w:rFonts w:ascii="Palatino Linotype" w:eastAsia="Times New Roman" w:hAnsi="Palatino Linotype" w:cs="Times New Roman"/>
      <w:b/>
      <w:kern w:val="28"/>
      <w:sz w:val="32"/>
      <w:szCs w:val="32"/>
      <w:u w:val="double"/>
      <w:lang w:val="hu-HU"/>
    </w:rPr>
  </w:style>
  <w:style w:type="paragraph" w:styleId="TOAHeading">
    <w:name w:val="toa heading"/>
    <w:basedOn w:val="Normal"/>
    <w:next w:val="Normal"/>
    <w:semiHidden/>
    <w:rsid w:val="00E7273A"/>
    <w:pPr>
      <w:spacing w:before="120" w:after="0"/>
    </w:pPr>
    <w:rPr>
      <w:rFonts w:ascii="Times New Roman" w:hAnsi="Times New Roman"/>
      <w:b/>
      <w:sz w:val="24"/>
    </w:rPr>
  </w:style>
  <w:style w:type="paragraph" w:styleId="ListBullet">
    <w:name w:val="List Bullet"/>
    <w:basedOn w:val="Normal"/>
    <w:autoRedefine/>
    <w:rsid w:val="00667FCC"/>
    <w:pPr>
      <w:numPr>
        <w:numId w:val="7"/>
      </w:numPr>
      <w:tabs>
        <w:tab w:val="left" w:pos="426"/>
      </w:tabs>
      <w:spacing w:after="60"/>
    </w:pPr>
  </w:style>
  <w:style w:type="paragraph" w:styleId="ListNumber">
    <w:name w:val="List Number"/>
    <w:basedOn w:val="Normal"/>
    <w:rsid w:val="00E7273A"/>
    <w:pPr>
      <w:numPr>
        <w:numId w:val="5"/>
      </w:numPr>
      <w:spacing w:before="60" w:after="60"/>
    </w:pPr>
  </w:style>
  <w:style w:type="paragraph" w:customStyle="1" w:styleId="TableText">
    <w:name w:val="Table Text"/>
    <w:basedOn w:val="Normal"/>
    <w:link w:val="TableTextChar"/>
    <w:rsid w:val="00E7273A"/>
    <w:pPr>
      <w:spacing w:after="0"/>
      <w:jc w:val="left"/>
    </w:pPr>
    <w:rPr>
      <w:sz w:val="20"/>
    </w:rPr>
  </w:style>
  <w:style w:type="paragraph" w:customStyle="1" w:styleId="TableHeaderRow">
    <w:name w:val="Table Header Row"/>
    <w:basedOn w:val="TableText"/>
    <w:autoRedefine/>
    <w:rsid w:val="00A70872"/>
    <w:pPr>
      <w:jc w:val="center"/>
    </w:pPr>
    <w:rPr>
      <w:b/>
      <w:bCs/>
    </w:rPr>
  </w:style>
  <w:style w:type="paragraph" w:customStyle="1" w:styleId="TableSummaryRow">
    <w:name w:val="Table Summary Row"/>
    <w:basedOn w:val="TableText"/>
    <w:rsid w:val="00E7273A"/>
    <w:pPr>
      <w:jc w:val="center"/>
    </w:pPr>
    <w:rPr>
      <w:b/>
      <w:bCs/>
    </w:rPr>
  </w:style>
  <w:style w:type="paragraph" w:styleId="ListBullet2">
    <w:name w:val="List Bullet 2"/>
    <w:basedOn w:val="ListBullet"/>
    <w:autoRedefine/>
    <w:rsid w:val="00E7273A"/>
    <w:pPr>
      <w:numPr>
        <w:numId w:val="6"/>
      </w:numPr>
      <w:spacing w:before="120"/>
    </w:pPr>
    <w:rPr>
      <w:snapToGrid w:val="0"/>
    </w:rPr>
  </w:style>
  <w:style w:type="paragraph" w:customStyle="1" w:styleId="be2">
    <w:name w:val="be2"/>
    <w:basedOn w:val="Normal"/>
    <w:rsid w:val="00E7273A"/>
    <w:pPr>
      <w:widowControl w:val="0"/>
      <w:spacing w:before="60" w:after="0" w:line="320" w:lineRule="exact"/>
      <w:ind w:left="720"/>
    </w:pPr>
    <w:rPr>
      <w:rFonts w:ascii="Times New Roman" w:hAnsi="Times New Roman"/>
      <w:snapToGrid w:val="0"/>
      <w:sz w:val="24"/>
      <w:lang w:eastAsia="hu-HU"/>
    </w:rPr>
  </w:style>
  <w:style w:type="paragraph" w:customStyle="1" w:styleId="be3">
    <w:name w:val="be3"/>
    <w:basedOn w:val="Normal"/>
    <w:rsid w:val="00E7273A"/>
    <w:pPr>
      <w:keepLines/>
      <w:widowControl w:val="0"/>
      <w:spacing w:before="60" w:after="0" w:line="320" w:lineRule="exact"/>
      <w:ind w:left="2160"/>
    </w:pPr>
    <w:rPr>
      <w:rFonts w:ascii="Times New Roman" w:hAnsi="Times New Roman"/>
      <w:snapToGrid w:val="0"/>
      <w:sz w:val="24"/>
      <w:lang w:eastAsia="hu-HU"/>
    </w:rPr>
  </w:style>
  <w:style w:type="paragraph" w:customStyle="1" w:styleId="be4">
    <w:name w:val="be4"/>
    <w:basedOn w:val="Normal"/>
    <w:rsid w:val="00E7273A"/>
    <w:pPr>
      <w:keepLines/>
      <w:widowControl w:val="0"/>
      <w:spacing w:before="60" w:after="0" w:line="240" w:lineRule="exact"/>
      <w:ind w:left="2880"/>
    </w:pPr>
    <w:rPr>
      <w:rFonts w:ascii="Times New Roman" w:hAnsi="Times New Roman"/>
      <w:snapToGrid w:val="0"/>
      <w:sz w:val="24"/>
      <w:lang w:eastAsia="hu-HU"/>
    </w:rPr>
  </w:style>
  <w:style w:type="paragraph" w:styleId="Index1">
    <w:name w:val="index 1"/>
    <w:basedOn w:val="Normal"/>
    <w:next w:val="Normal"/>
    <w:autoRedefine/>
    <w:semiHidden/>
    <w:rsid w:val="00E7273A"/>
    <w:pPr>
      <w:spacing w:after="0"/>
      <w:jc w:val="left"/>
    </w:pPr>
    <w:rPr>
      <w:rFonts w:ascii="Times New Roman" w:hAnsi="Times New Roman"/>
      <w:lang w:val="en-US"/>
    </w:rPr>
  </w:style>
  <w:style w:type="paragraph" w:styleId="IndexHeading">
    <w:name w:val="index heading"/>
    <w:basedOn w:val="Normal"/>
    <w:next w:val="Index1"/>
    <w:semiHidden/>
    <w:rsid w:val="00E7273A"/>
    <w:pPr>
      <w:spacing w:before="60" w:after="0"/>
    </w:pPr>
    <w:rPr>
      <w:rFonts w:ascii="Times New Roman" w:hAnsi="Times New Roman"/>
    </w:rPr>
  </w:style>
  <w:style w:type="character" w:styleId="Hyperlink">
    <w:name w:val="Hyperlink"/>
    <w:uiPriority w:val="99"/>
    <w:rsid w:val="00E7273A"/>
    <w:rPr>
      <w:color w:val="0000FF"/>
      <w:u w:val="single"/>
    </w:rPr>
  </w:style>
  <w:style w:type="character" w:styleId="Strong">
    <w:name w:val="Strong"/>
    <w:qFormat/>
    <w:rsid w:val="00E7273A"/>
    <w:rPr>
      <w:b/>
      <w:bCs/>
      <w:sz w:val="22"/>
      <w:szCs w:val="22"/>
    </w:rPr>
  </w:style>
  <w:style w:type="character" w:customStyle="1" w:styleId="Underline">
    <w:name w:val="Underline"/>
    <w:rsid w:val="00E7273A"/>
    <w:rPr>
      <w:u w:val="single"/>
    </w:rPr>
  </w:style>
  <w:style w:type="paragraph" w:styleId="FootnoteText">
    <w:name w:val="footnote text"/>
    <w:basedOn w:val="Normal"/>
    <w:link w:val="FootnoteTextChar"/>
    <w:semiHidden/>
    <w:rsid w:val="00756434"/>
    <w:pPr>
      <w:spacing w:after="0"/>
      <w:jc w:val="left"/>
    </w:pPr>
    <w:rPr>
      <w:sz w:val="18"/>
    </w:rPr>
  </w:style>
  <w:style w:type="character" w:customStyle="1" w:styleId="FootnoteTextChar">
    <w:name w:val="Footnote Text Char"/>
    <w:basedOn w:val="DefaultParagraphFont"/>
    <w:link w:val="FootnoteText"/>
    <w:semiHidden/>
    <w:rsid w:val="00756434"/>
    <w:rPr>
      <w:rFonts w:ascii="Palatino Linotype" w:eastAsia="Times New Roman" w:hAnsi="Palatino Linotype" w:cs="Times New Roman"/>
      <w:sz w:val="18"/>
      <w:szCs w:val="20"/>
      <w:lang w:val="hu-HU"/>
    </w:rPr>
  </w:style>
  <w:style w:type="character" w:styleId="FootnoteReference">
    <w:name w:val="footnote reference"/>
    <w:semiHidden/>
    <w:rsid w:val="00E7273A"/>
    <w:rPr>
      <w:vertAlign w:val="superscript"/>
    </w:rPr>
  </w:style>
  <w:style w:type="paragraph" w:customStyle="1" w:styleId="Felsorols1">
    <w:name w:val="Felsorolás 1"/>
    <w:basedOn w:val="Normal"/>
    <w:rsid w:val="00E7273A"/>
    <w:pPr>
      <w:numPr>
        <w:numId w:val="8"/>
      </w:numPr>
      <w:tabs>
        <w:tab w:val="clear" w:pos="1776"/>
        <w:tab w:val="left" w:pos="340"/>
      </w:tabs>
      <w:ind w:left="340" w:right="170" w:hanging="340"/>
    </w:pPr>
    <w:rPr>
      <w:szCs w:val="24"/>
      <w:lang w:eastAsia="hu-HU"/>
    </w:rPr>
  </w:style>
  <w:style w:type="character" w:styleId="FollowedHyperlink">
    <w:name w:val="FollowedHyperlink"/>
    <w:rsid w:val="00E7273A"/>
    <w:rPr>
      <w:color w:val="800080"/>
      <w:u w:val="single"/>
    </w:rPr>
  </w:style>
  <w:style w:type="paragraph" w:customStyle="1" w:styleId="Level1">
    <w:name w:val="Level1"/>
    <w:basedOn w:val="Normal"/>
    <w:rsid w:val="00E7273A"/>
    <w:pPr>
      <w:keepNext/>
      <w:keepLines/>
      <w:numPr>
        <w:numId w:val="9"/>
      </w:numPr>
      <w:spacing w:before="240"/>
    </w:pPr>
    <w:rPr>
      <w:b/>
      <w:bCs/>
      <w:smallCaps/>
      <w:szCs w:val="24"/>
    </w:rPr>
  </w:style>
  <w:style w:type="paragraph" w:styleId="Footer">
    <w:name w:val="footer"/>
    <w:basedOn w:val="Normal"/>
    <w:link w:val="FooterChar"/>
    <w:rsid w:val="00E7273A"/>
    <w:pPr>
      <w:tabs>
        <w:tab w:val="center" w:pos="4153"/>
        <w:tab w:val="right" w:pos="8306"/>
      </w:tabs>
    </w:pPr>
    <w:rPr>
      <w:sz w:val="20"/>
    </w:rPr>
  </w:style>
  <w:style w:type="character" w:customStyle="1" w:styleId="FooterChar">
    <w:name w:val="Footer Char"/>
    <w:basedOn w:val="DefaultParagraphFont"/>
    <w:link w:val="Footer"/>
    <w:rsid w:val="00E7273A"/>
    <w:rPr>
      <w:rFonts w:ascii="Palatino Linotype" w:eastAsia="Times New Roman" w:hAnsi="Palatino Linotype" w:cs="Times New Roman"/>
      <w:sz w:val="20"/>
      <w:szCs w:val="20"/>
      <w:lang w:val="hu-HU"/>
    </w:rPr>
  </w:style>
  <w:style w:type="paragraph" w:styleId="Header">
    <w:name w:val="header"/>
    <w:basedOn w:val="Normal"/>
    <w:link w:val="HeaderChar"/>
    <w:rsid w:val="00E7273A"/>
    <w:pPr>
      <w:tabs>
        <w:tab w:val="center" w:pos="4153"/>
        <w:tab w:val="right" w:pos="8306"/>
      </w:tabs>
    </w:pPr>
    <w:rPr>
      <w:sz w:val="20"/>
    </w:rPr>
  </w:style>
  <w:style w:type="character" w:customStyle="1" w:styleId="HeaderChar">
    <w:name w:val="Header Char"/>
    <w:basedOn w:val="DefaultParagraphFont"/>
    <w:link w:val="Header"/>
    <w:rsid w:val="00E7273A"/>
    <w:rPr>
      <w:rFonts w:ascii="Palatino Linotype" w:eastAsia="Times New Roman" w:hAnsi="Palatino Linotype" w:cs="Times New Roman"/>
      <w:sz w:val="20"/>
      <w:szCs w:val="20"/>
      <w:lang w:val="hu-HU"/>
    </w:rPr>
  </w:style>
  <w:style w:type="character" w:styleId="CommentReference">
    <w:name w:val="annotation reference"/>
    <w:semiHidden/>
    <w:rsid w:val="00E7273A"/>
    <w:rPr>
      <w:sz w:val="16"/>
      <w:szCs w:val="16"/>
    </w:rPr>
  </w:style>
  <w:style w:type="paragraph" w:customStyle="1" w:styleId="Megjegyzstrgya1">
    <w:name w:val="Megjegyzés tárgya1"/>
    <w:basedOn w:val="CommentText"/>
    <w:next w:val="CommentText"/>
    <w:semiHidden/>
    <w:rsid w:val="00E7273A"/>
    <w:pPr>
      <w:numPr>
        <w:numId w:val="0"/>
      </w:numPr>
      <w:spacing w:before="0" w:after="120"/>
    </w:pPr>
    <w:rPr>
      <w:b/>
      <w:bCs/>
    </w:rPr>
  </w:style>
  <w:style w:type="paragraph" w:customStyle="1" w:styleId="Buborkszveg1">
    <w:name w:val="Buborékszöveg1"/>
    <w:basedOn w:val="Normal"/>
    <w:semiHidden/>
    <w:rsid w:val="00E7273A"/>
    <w:rPr>
      <w:rFonts w:ascii="Tahoma" w:hAnsi="Tahoma" w:cs="Tahoma"/>
      <w:sz w:val="16"/>
      <w:szCs w:val="16"/>
    </w:rPr>
  </w:style>
  <w:style w:type="paragraph" w:styleId="BalloonText">
    <w:name w:val="Balloon Text"/>
    <w:basedOn w:val="Normal"/>
    <w:link w:val="BalloonTextChar"/>
    <w:semiHidden/>
    <w:rsid w:val="00E7273A"/>
    <w:rPr>
      <w:rFonts w:ascii="Tahoma" w:hAnsi="Tahoma" w:cs="Tahoma"/>
      <w:sz w:val="16"/>
      <w:szCs w:val="16"/>
    </w:rPr>
  </w:style>
  <w:style w:type="character" w:customStyle="1" w:styleId="BalloonTextChar">
    <w:name w:val="Balloon Text Char"/>
    <w:basedOn w:val="DefaultParagraphFont"/>
    <w:link w:val="BalloonText"/>
    <w:semiHidden/>
    <w:rsid w:val="00E7273A"/>
    <w:rPr>
      <w:rFonts w:ascii="Tahoma" w:eastAsia="Times New Roman" w:hAnsi="Tahoma" w:cs="Tahoma"/>
      <w:sz w:val="16"/>
      <w:szCs w:val="16"/>
      <w:lang w:val="hu-HU"/>
    </w:rPr>
  </w:style>
  <w:style w:type="character" w:styleId="PageNumber">
    <w:name w:val="page number"/>
    <w:basedOn w:val="DefaultParagraphFont"/>
    <w:rsid w:val="00E7273A"/>
  </w:style>
  <w:style w:type="paragraph" w:styleId="List2">
    <w:name w:val="List 2"/>
    <w:basedOn w:val="Normal"/>
    <w:rsid w:val="00E7273A"/>
    <w:pPr>
      <w:ind w:left="566" w:hanging="283"/>
      <w:contextualSpacing/>
    </w:pPr>
  </w:style>
  <w:style w:type="paragraph" w:styleId="List3">
    <w:name w:val="List 3"/>
    <w:basedOn w:val="Normal"/>
    <w:rsid w:val="00E7273A"/>
    <w:pPr>
      <w:ind w:left="849" w:hanging="283"/>
      <w:contextualSpacing/>
    </w:pPr>
  </w:style>
  <w:style w:type="paragraph" w:styleId="List4">
    <w:name w:val="List 4"/>
    <w:basedOn w:val="Normal"/>
    <w:rsid w:val="00E7273A"/>
    <w:pPr>
      <w:ind w:left="1132" w:hanging="283"/>
      <w:contextualSpacing/>
    </w:pPr>
  </w:style>
  <w:style w:type="character" w:styleId="Emphasis">
    <w:name w:val="Emphasis"/>
    <w:qFormat/>
    <w:rsid w:val="00E7273A"/>
    <w:rPr>
      <w:i/>
      <w:iCs/>
      <w:u w:val="single"/>
    </w:rPr>
  </w:style>
  <w:style w:type="paragraph" w:styleId="BodyText">
    <w:name w:val="Body Text"/>
    <w:basedOn w:val="Normal"/>
    <w:link w:val="BodyTextChar"/>
    <w:rsid w:val="00E7273A"/>
    <w:pPr>
      <w:spacing w:before="60" w:after="60"/>
    </w:pPr>
  </w:style>
  <w:style w:type="character" w:customStyle="1" w:styleId="BodyTextChar">
    <w:name w:val="Body Text Char"/>
    <w:basedOn w:val="DefaultParagraphFont"/>
    <w:link w:val="BodyText"/>
    <w:rsid w:val="00E7273A"/>
    <w:rPr>
      <w:rFonts w:ascii="Palatino Linotype" w:eastAsia="Times New Roman" w:hAnsi="Palatino Linotype" w:cs="Times New Roman"/>
      <w:sz w:val="22"/>
      <w:szCs w:val="20"/>
      <w:lang w:val="hu-HU"/>
    </w:rPr>
  </w:style>
  <w:style w:type="character" w:customStyle="1" w:styleId="TableTextChar">
    <w:name w:val="Table Text Char"/>
    <w:link w:val="TableText"/>
    <w:rsid w:val="00E7273A"/>
    <w:rPr>
      <w:rFonts w:ascii="Palatino Linotype" w:eastAsia="Times New Roman" w:hAnsi="Palatino Linotype" w:cs="Times New Roman"/>
      <w:sz w:val="20"/>
      <w:szCs w:val="20"/>
      <w:lang w:val="hu-HU"/>
    </w:rPr>
  </w:style>
  <w:style w:type="paragraph" w:styleId="ListNumber3">
    <w:name w:val="List Number 3"/>
    <w:basedOn w:val="Normal"/>
    <w:rsid w:val="00E7273A"/>
    <w:pPr>
      <w:numPr>
        <w:numId w:val="10"/>
      </w:numPr>
      <w:contextualSpacing/>
    </w:pPr>
  </w:style>
  <w:style w:type="paragraph" w:styleId="BodyText3">
    <w:name w:val="Body Text 3"/>
    <w:basedOn w:val="Normal"/>
    <w:link w:val="BodyText3Char"/>
    <w:rsid w:val="00E7273A"/>
    <w:rPr>
      <w:sz w:val="16"/>
      <w:szCs w:val="16"/>
    </w:rPr>
  </w:style>
  <w:style w:type="character" w:customStyle="1" w:styleId="BodyText3Char">
    <w:name w:val="Body Text 3 Char"/>
    <w:basedOn w:val="DefaultParagraphFont"/>
    <w:link w:val="BodyText3"/>
    <w:rsid w:val="00E7273A"/>
    <w:rPr>
      <w:rFonts w:ascii="Palatino Linotype" w:eastAsia="Times New Roman" w:hAnsi="Palatino Linotype" w:cs="Times New Roman"/>
      <w:sz w:val="16"/>
      <w:szCs w:val="16"/>
      <w:lang w:val="hu-HU"/>
    </w:rPr>
  </w:style>
  <w:style w:type="table" w:styleId="TableGrid">
    <w:name w:val="Table Grid"/>
    <w:basedOn w:val="TableNormal"/>
    <w:uiPriority w:val="99"/>
    <w:rsid w:val="00E7273A"/>
    <w:rPr>
      <w:rFonts w:ascii="Times New Roman" w:eastAsia="Times New Roman" w:hAnsi="Times New Roman" w:cs="Times New Roman"/>
      <w:sz w:val="20"/>
      <w:szCs w:val="20"/>
      <w:lang w:val="hu-HU" w:eastAsia="hu-H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ubtleEmphasis">
    <w:name w:val="Subtle Emphasis"/>
    <w:uiPriority w:val="19"/>
    <w:qFormat/>
    <w:rsid w:val="00E7273A"/>
    <w:rPr>
      <w:i/>
      <w:iCs/>
      <w:color w:val="808080"/>
    </w:rPr>
  </w:style>
  <w:style w:type="character" w:customStyle="1" w:styleId="Stlus5Char">
    <w:name w:val="Stílus 5 Char"/>
    <w:link w:val="Stlus5"/>
    <w:rsid w:val="00E7273A"/>
    <w:rPr>
      <w:rFonts w:ascii="Palatino Linotype" w:eastAsia="Times New Roman" w:hAnsi="Palatino Linotype" w:cs="Times New Roman"/>
      <w:b/>
      <w:snapToGrid w:val="0"/>
      <w:lang w:val="hu-HU"/>
    </w:rPr>
  </w:style>
  <w:style w:type="character" w:customStyle="1" w:styleId="st1">
    <w:name w:val="st1"/>
    <w:rsid w:val="00CC793E"/>
  </w:style>
  <w:style w:type="character" w:customStyle="1" w:styleId="sciname">
    <w:name w:val="sciname"/>
    <w:rsid w:val="003A30B0"/>
  </w:style>
  <w:style w:type="paragraph" w:styleId="ListParagraph">
    <w:name w:val="List Paragraph"/>
    <w:basedOn w:val="Normal"/>
    <w:link w:val="ListParagraphChar"/>
    <w:uiPriority w:val="34"/>
    <w:qFormat/>
    <w:rsid w:val="003A30B0"/>
    <w:pPr>
      <w:spacing w:after="200" w:line="276" w:lineRule="auto"/>
      <w:ind w:left="720"/>
      <w:contextualSpacing/>
      <w:jc w:val="left"/>
    </w:pPr>
    <w:rPr>
      <w:rFonts w:ascii="Calibri" w:eastAsia="Calibri" w:hAnsi="Calibri"/>
      <w:szCs w:val="22"/>
    </w:rPr>
  </w:style>
  <w:style w:type="paragraph" w:customStyle="1" w:styleId="Default">
    <w:name w:val="Default"/>
    <w:rsid w:val="001E2F15"/>
    <w:pPr>
      <w:autoSpaceDE w:val="0"/>
      <w:autoSpaceDN w:val="0"/>
      <w:adjustRightInd w:val="0"/>
    </w:pPr>
    <w:rPr>
      <w:rFonts w:ascii="Times New Roman" w:eastAsia="Times New Roman" w:hAnsi="Times New Roman" w:cs="Times New Roman"/>
      <w:color w:val="000000"/>
      <w:lang w:val="hu-HU" w:eastAsia="hu-HU"/>
    </w:rPr>
  </w:style>
  <w:style w:type="character" w:customStyle="1" w:styleId="NormlkiemeltChar">
    <w:name w:val="Normál_kiemelt Char"/>
    <w:basedOn w:val="DefaultParagraphFont"/>
    <w:link w:val="Normlkiemelt"/>
    <w:rsid w:val="00746E4E"/>
    <w:rPr>
      <w:rFonts w:ascii="Palatino Linotype" w:eastAsia="Times New Roman" w:hAnsi="Palatino Linotype" w:cs="Times New Roman"/>
      <w:b/>
      <w:i/>
      <w:sz w:val="22"/>
      <w:szCs w:val="20"/>
      <w:lang w:val="en-GB"/>
    </w:rPr>
  </w:style>
  <w:style w:type="paragraph" w:customStyle="1" w:styleId="TableInput">
    <w:name w:val="Table Input"/>
    <w:basedOn w:val="Normal"/>
    <w:rsid w:val="00CF662D"/>
    <w:pPr>
      <w:spacing w:before="30" w:after="0" w:line="260" w:lineRule="exact"/>
      <w:jc w:val="left"/>
    </w:pPr>
    <w:rPr>
      <w:rFonts w:ascii="Times New Roman" w:hAnsi="Times New Roman"/>
      <w:lang w:val="en-US"/>
    </w:rPr>
  </w:style>
  <w:style w:type="character" w:customStyle="1" w:styleId="ListParagraphChar">
    <w:name w:val="List Paragraph Char"/>
    <w:basedOn w:val="DefaultParagraphFont"/>
    <w:link w:val="ListParagraph"/>
    <w:uiPriority w:val="34"/>
    <w:rsid w:val="009E3B32"/>
    <w:rPr>
      <w:rFonts w:ascii="Calibri" w:eastAsia="Calibri" w:hAnsi="Calibri" w:cs="Times New Roman"/>
      <w:sz w:val="22"/>
      <w:szCs w:val="22"/>
      <w:lang w:val="hu-HU"/>
    </w:rPr>
  </w:style>
  <w:style w:type="paragraph" w:styleId="NormalWeb">
    <w:name w:val="Normal (Web)"/>
    <w:basedOn w:val="Normal"/>
    <w:uiPriority w:val="99"/>
    <w:unhideWhenUsed/>
    <w:rsid w:val="00376492"/>
    <w:pPr>
      <w:spacing w:before="100" w:beforeAutospacing="1" w:after="100" w:afterAutospacing="1"/>
      <w:jc w:val="left"/>
    </w:pPr>
    <w:rPr>
      <w:rFonts w:ascii="Times New Roman" w:hAnsi="Times New Roman"/>
      <w:sz w:val="24"/>
      <w:szCs w:val="24"/>
      <w:lang w:eastAsia="hu-HU"/>
    </w:rPr>
  </w:style>
  <w:style w:type="character" w:customStyle="1" w:styleId="xbe">
    <w:name w:val="_xbe"/>
    <w:basedOn w:val="DefaultParagraphFont"/>
    <w:rsid w:val="00AD6B0C"/>
  </w:style>
  <w:style w:type="character" w:customStyle="1" w:styleId="xdb">
    <w:name w:val="_xdb"/>
    <w:basedOn w:val="DefaultParagraphFont"/>
    <w:rsid w:val="00AD6B0C"/>
  </w:style>
  <w:style w:type="character" w:customStyle="1" w:styleId="apple-converted-space">
    <w:name w:val="apple-converted-space"/>
    <w:basedOn w:val="DefaultParagraphFont"/>
    <w:rsid w:val="00AD6B0C"/>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Bullet 2" w:uiPriority="0"/>
    <w:lsdException w:name="List Number 3"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273A"/>
    <w:pPr>
      <w:spacing w:after="120"/>
      <w:jc w:val="both"/>
    </w:pPr>
    <w:rPr>
      <w:rFonts w:ascii="Palatino Linotype" w:eastAsia="Times New Roman" w:hAnsi="Palatino Linotype" w:cs="Times New Roman"/>
      <w:sz w:val="22"/>
      <w:szCs w:val="20"/>
      <w:lang w:val="hu-HU"/>
    </w:rPr>
  </w:style>
  <w:style w:type="paragraph" w:styleId="Heading1">
    <w:name w:val="heading 1"/>
    <w:aliases w:val="Capitol"/>
    <w:basedOn w:val="Normal"/>
    <w:next w:val="Normal"/>
    <w:link w:val="Heading1Char"/>
    <w:uiPriority w:val="9"/>
    <w:qFormat/>
    <w:rsid w:val="00E7273A"/>
    <w:pPr>
      <w:keepNext/>
      <w:numPr>
        <w:numId w:val="4"/>
      </w:numPr>
      <w:spacing w:before="120" w:after="60"/>
      <w:jc w:val="left"/>
      <w:outlineLvl w:val="0"/>
    </w:pPr>
    <w:rPr>
      <w:b/>
      <w:sz w:val="28"/>
    </w:rPr>
  </w:style>
  <w:style w:type="paragraph" w:styleId="Heading2">
    <w:name w:val="heading 2"/>
    <w:aliases w:val="Subcapitol"/>
    <w:basedOn w:val="Heading1"/>
    <w:next w:val="Normal"/>
    <w:link w:val="Heading2Char"/>
    <w:autoRedefine/>
    <w:uiPriority w:val="9"/>
    <w:qFormat/>
    <w:rsid w:val="00756CA7"/>
    <w:pPr>
      <w:numPr>
        <w:ilvl w:val="1"/>
      </w:numPr>
      <w:tabs>
        <w:tab w:val="left" w:pos="142"/>
      </w:tabs>
      <w:spacing w:after="120"/>
      <w:outlineLvl w:val="1"/>
    </w:pPr>
    <w:rPr>
      <w:sz w:val="26"/>
    </w:rPr>
  </w:style>
  <w:style w:type="paragraph" w:styleId="Heading3">
    <w:name w:val="heading 3"/>
    <w:aliases w:val="Section"/>
    <w:basedOn w:val="Heading2"/>
    <w:next w:val="Normal"/>
    <w:link w:val="Heading3Char"/>
    <w:autoRedefine/>
    <w:uiPriority w:val="9"/>
    <w:qFormat/>
    <w:rsid w:val="0026193E"/>
    <w:pPr>
      <w:numPr>
        <w:ilvl w:val="2"/>
      </w:numPr>
      <w:outlineLvl w:val="2"/>
    </w:pPr>
    <w:rPr>
      <w:snapToGrid w:val="0"/>
      <w:sz w:val="24"/>
      <w:szCs w:val="24"/>
    </w:rPr>
  </w:style>
  <w:style w:type="paragraph" w:styleId="Heading4">
    <w:name w:val="heading 4"/>
    <w:basedOn w:val="Heading3"/>
    <w:next w:val="Normal"/>
    <w:link w:val="Heading4Char"/>
    <w:uiPriority w:val="9"/>
    <w:qFormat/>
    <w:rsid w:val="00B971FA"/>
    <w:pPr>
      <w:numPr>
        <w:ilvl w:val="3"/>
      </w:numPr>
      <w:outlineLvl w:val="3"/>
    </w:pPr>
    <w:rPr>
      <w:sz w:val="22"/>
    </w:rPr>
  </w:style>
  <w:style w:type="paragraph" w:styleId="Heading5">
    <w:name w:val="heading 5"/>
    <w:aliases w:val="Block Label"/>
    <w:basedOn w:val="Heading4"/>
    <w:next w:val="Normal"/>
    <w:link w:val="Heading5Char"/>
    <w:qFormat/>
    <w:rsid w:val="00E7273A"/>
    <w:pPr>
      <w:numPr>
        <w:ilvl w:val="0"/>
        <w:numId w:val="0"/>
      </w:numPr>
      <w:tabs>
        <w:tab w:val="left" w:pos="1418"/>
      </w:tabs>
      <w:outlineLvl w:val="4"/>
    </w:pPr>
    <w:rPr>
      <w:sz w:val="28"/>
    </w:rPr>
  </w:style>
  <w:style w:type="paragraph" w:styleId="Heading6">
    <w:name w:val="heading 6"/>
    <w:basedOn w:val="Heading5"/>
    <w:next w:val="Normal"/>
    <w:link w:val="Heading6Char"/>
    <w:qFormat/>
    <w:rsid w:val="00E7273A"/>
    <w:pPr>
      <w:outlineLvl w:val="5"/>
    </w:pPr>
  </w:style>
  <w:style w:type="paragraph" w:styleId="Heading7">
    <w:name w:val="heading 7"/>
    <w:basedOn w:val="Heading6"/>
    <w:next w:val="Normal"/>
    <w:link w:val="Heading7Char"/>
    <w:qFormat/>
    <w:rsid w:val="00E7273A"/>
    <w:pPr>
      <w:outlineLvl w:val="6"/>
    </w:pPr>
  </w:style>
  <w:style w:type="paragraph" w:styleId="Heading8">
    <w:name w:val="heading 8"/>
    <w:basedOn w:val="Heading7"/>
    <w:next w:val="Normal"/>
    <w:link w:val="Heading8Char"/>
    <w:qFormat/>
    <w:rsid w:val="00E7273A"/>
    <w:pPr>
      <w:outlineLvl w:val="7"/>
    </w:pPr>
  </w:style>
  <w:style w:type="paragraph" w:styleId="Heading9">
    <w:name w:val="heading 9"/>
    <w:basedOn w:val="Normal"/>
    <w:next w:val="Normal"/>
    <w:link w:val="Heading9Char"/>
    <w:qFormat/>
    <w:rsid w:val="00E7273A"/>
    <w:pPr>
      <w:spacing w:before="120" w:line="360" w:lineRule="auto"/>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apitol Char"/>
    <w:basedOn w:val="DefaultParagraphFont"/>
    <w:link w:val="Heading1"/>
    <w:uiPriority w:val="9"/>
    <w:rsid w:val="00E7273A"/>
    <w:rPr>
      <w:rFonts w:ascii="Palatino Linotype" w:eastAsia="Times New Roman" w:hAnsi="Palatino Linotype" w:cs="Times New Roman"/>
      <w:b/>
      <w:sz w:val="28"/>
      <w:szCs w:val="20"/>
      <w:lang w:val="hu-HU"/>
    </w:rPr>
  </w:style>
  <w:style w:type="character" w:customStyle="1" w:styleId="Heading2Char">
    <w:name w:val="Heading 2 Char"/>
    <w:aliases w:val="Subcapitol Char"/>
    <w:basedOn w:val="DefaultParagraphFont"/>
    <w:link w:val="Heading2"/>
    <w:uiPriority w:val="9"/>
    <w:rsid w:val="00756CA7"/>
    <w:rPr>
      <w:rFonts w:ascii="Palatino Linotype" w:eastAsia="Times New Roman" w:hAnsi="Palatino Linotype" w:cs="Times New Roman"/>
      <w:b/>
      <w:sz w:val="26"/>
      <w:szCs w:val="20"/>
      <w:lang w:val="hu-HU"/>
    </w:rPr>
  </w:style>
  <w:style w:type="character" w:customStyle="1" w:styleId="Heading3Char">
    <w:name w:val="Heading 3 Char"/>
    <w:aliases w:val="Section Char"/>
    <w:basedOn w:val="DefaultParagraphFont"/>
    <w:link w:val="Heading3"/>
    <w:uiPriority w:val="9"/>
    <w:rsid w:val="0026193E"/>
    <w:rPr>
      <w:rFonts w:ascii="Palatino Linotype" w:eastAsia="Times New Roman" w:hAnsi="Palatino Linotype" w:cs="Times New Roman"/>
      <w:b/>
      <w:snapToGrid w:val="0"/>
      <w:lang w:val="hu-HU"/>
    </w:rPr>
  </w:style>
  <w:style w:type="character" w:customStyle="1" w:styleId="Heading4Char">
    <w:name w:val="Heading 4 Char"/>
    <w:basedOn w:val="DefaultParagraphFont"/>
    <w:link w:val="Heading4"/>
    <w:uiPriority w:val="9"/>
    <w:rsid w:val="00B971FA"/>
    <w:rPr>
      <w:rFonts w:ascii="Palatino Linotype" w:eastAsia="Times New Roman" w:hAnsi="Palatino Linotype" w:cs="Times New Roman"/>
      <w:b/>
      <w:snapToGrid w:val="0"/>
      <w:sz w:val="22"/>
      <w:lang w:val="hu-HU"/>
    </w:rPr>
  </w:style>
  <w:style w:type="character" w:customStyle="1" w:styleId="Heading5Char">
    <w:name w:val="Heading 5 Char"/>
    <w:aliases w:val="Block Label Char"/>
    <w:basedOn w:val="DefaultParagraphFont"/>
    <w:link w:val="Heading5"/>
    <w:rsid w:val="00E7273A"/>
    <w:rPr>
      <w:rFonts w:ascii="Palatino Linotype" w:eastAsia="Times New Roman" w:hAnsi="Palatino Linotype" w:cs="Times New Roman"/>
      <w:b/>
      <w:snapToGrid w:val="0"/>
      <w:sz w:val="28"/>
      <w:lang w:val="hu-HU"/>
    </w:rPr>
  </w:style>
  <w:style w:type="character" w:customStyle="1" w:styleId="Heading6Char">
    <w:name w:val="Heading 6 Char"/>
    <w:basedOn w:val="DefaultParagraphFont"/>
    <w:link w:val="Heading6"/>
    <w:rsid w:val="00E7273A"/>
    <w:rPr>
      <w:rFonts w:ascii="Palatino Linotype" w:eastAsia="Times New Roman" w:hAnsi="Palatino Linotype" w:cs="Times New Roman"/>
      <w:b/>
      <w:snapToGrid w:val="0"/>
      <w:sz w:val="28"/>
      <w:lang w:val="hu-HU"/>
    </w:rPr>
  </w:style>
  <w:style w:type="character" w:customStyle="1" w:styleId="Heading7Char">
    <w:name w:val="Heading 7 Char"/>
    <w:basedOn w:val="DefaultParagraphFont"/>
    <w:link w:val="Heading7"/>
    <w:rsid w:val="00E7273A"/>
    <w:rPr>
      <w:rFonts w:ascii="Palatino Linotype" w:eastAsia="Times New Roman" w:hAnsi="Palatino Linotype" w:cs="Times New Roman"/>
      <w:b/>
      <w:snapToGrid w:val="0"/>
      <w:sz w:val="28"/>
      <w:lang w:val="hu-HU"/>
    </w:rPr>
  </w:style>
  <w:style w:type="character" w:customStyle="1" w:styleId="Heading8Char">
    <w:name w:val="Heading 8 Char"/>
    <w:basedOn w:val="DefaultParagraphFont"/>
    <w:link w:val="Heading8"/>
    <w:rsid w:val="00E7273A"/>
    <w:rPr>
      <w:rFonts w:ascii="Palatino Linotype" w:eastAsia="Times New Roman" w:hAnsi="Palatino Linotype" w:cs="Times New Roman"/>
      <w:b/>
      <w:snapToGrid w:val="0"/>
      <w:sz w:val="28"/>
      <w:lang w:val="hu-HU"/>
    </w:rPr>
  </w:style>
  <w:style w:type="character" w:customStyle="1" w:styleId="Heading9Char">
    <w:name w:val="Heading 9 Char"/>
    <w:basedOn w:val="DefaultParagraphFont"/>
    <w:link w:val="Heading9"/>
    <w:rsid w:val="00E7273A"/>
    <w:rPr>
      <w:rFonts w:ascii="Palatino Linotype" w:eastAsia="Times New Roman" w:hAnsi="Palatino Linotype" w:cs="Times New Roman"/>
      <w:sz w:val="22"/>
      <w:szCs w:val="20"/>
      <w:lang w:val="hu-HU"/>
    </w:rPr>
  </w:style>
  <w:style w:type="paragraph" w:customStyle="1" w:styleId="normalfrancia">
    <w:name w:val="normal francia"/>
    <w:basedOn w:val="Normal"/>
    <w:next w:val="Normal"/>
    <w:rsid w:val="00E7273A"/>
    <w:pPr>
      <w:tabs>
        <w:tab w:val="num" w:pos="717"/>
      </w:tabs>
      <w:ind w:left="714" w:hanging="357"/>
    </w:pPr>
  </w:style>
  <w:style w:type="paragraph" w:customStyle="1" w:styleId="Stlus5">
    <w:name w:val="Stílus 5"/>
    <w:basedOn w:val="Heading4"/>
    <w:next w:val="Normal"/>
    <w:link w:val="Stlus5Char"/>
    <w:rsid w:val="00E7273A"/>
    <w:pPr>
      <w:numPr>
        <w:ilvl w:val="0"/>
        <w:numId w:val="0"/>
      </w:numPr>
      <w:ind w:left="454"/>
      <w:outlineLvl w:val="9"/>
    </w:pPr>
  </w:style>
  <w:style w:type="character" w:customStyle="1" w:styleId="be1Char">
    <w:name w:val="be1 Char"/>
    <w:rsid w:val="00E7273A"/>
    <w:rPr>
      <w:noProof w:val="0"/>
      <w:snapToGrid w:val="0"/>
      <w:sz w:val="24"/>
      <w:lang w:val="hu-HU" w:eastAsia="hu-HU" w:bidi="ar-SA"/>
    </w:rPr>
  </w:style>
  <w:style w:type="paragraph" w:customStyle="1" w:styleId="be1">
    <w:name w:val="be1"/>
    <w:basedOn w:val="Normal"/>
    <w:rsid w:val="00E7273A"/>
    <w:pPr>
      <w:widowControl w:val="0"/>
      <w:spacing w:before="60" w:after="0" w:line="320" w:lineRule="exact"/>
    </w:pPr>
    <w:rPr>
      <w:rFonts w:ascii="Times New Roman" w:hAnsi="Times New Roman"/>
      <w:snapToGrid w:val="0"/>
      <w:sz w:val="24"/>
      <w:lang w:eastAsia="hu-HU"/>
    </w:rPr>
  </w:style>
  <w:style w:type="paragraph" w:customStyle="1" w:styleId="dokcm">
    <w:name w:val="dokcím"/>
    <w:basedOn w:val="NormalIndent"/>
    <w:rsid w:val="00E7273A"/>
    <w:pPr>
      <w:spacing w:after="0" w:line="480" w:lineRule="atLeast"/>
      <w:ind w:left="0"/>
      <w:jc w:val="center"/>
    </w:pPr>
    <w:rPr>
      <w:b/>
      <w:caps/>
      <w:spacing w:val="30"/>
      <w:sz w:val="40"/>
      <w:szCs w:val="40"/>
    </w:rPr>
  </w:style>
  <w:style w:type="paragraph" w:styleId="NormalIndent">
    <w:name w:val="Normal Indent"/>
    <w:basedOn w:val="Normal"/>
    <w:rsid w:val="00E7273A"/>
    <w:pPr>
      <w:numPr>
        <w:numId w:val="1"/>
      </w:numPr>
      <w:tabs>
        <w:tab w:val="clear" w:pos="717"/>
      </w:tabs>
      <w:ind w:left="708" w:firstLine="0"/>
    </w:pPr>
  </w:style>
  <w:style w:type="character" w:customStyle="1" w:styleId="dtum1Char">
    <w:name w:val="dátum1 Char"/>
    <w:rsid w:val="00E7273A"/>
    <w:rPr>
      <w:rFonts w:ascii="Palatino Linotype" w:hAnsi="Palatino Linotype"/>
      <w:noProof w:val="0"/>
      <w:sz w:val="22"/>
      <w:lang w:val="hu-HU" w:eastAsia="en-US" w:bidi="ar-SA"/>
    </w:rPr>
  </w:style>
  <w:style w:type="paragraph" w:customStyle="1" w:styleId="dtum1">
    <w:name w:val="dátum1"/>
    <w:basedOn w:val="Normal"/>
    <w:rsid w:val="00E7273A"/>
    <w:pPr>
      <w:spacing w:before="60" w:after="60" w:line="300" w:lineRule="exact"/>
    </w:pPr>
  </w:style>
  <w:style w:type="paragraph" w:customStyle="1" w:styleId="Lblc">
    <w:name w:val="Lábléc"/>
    <w:basedOn w:val="Normal"/>
    <w:rsid w:val="00E7273A"/>
    <w:pPr>
      <w:spacing w:after="0"/>
      <w:jc w:val="right"/>
    </w:pPr>
    <w:rPr>
      <w:sz w:val="20"/>
    </w:rPr>
  </w:style>
  <w:style w:type="paragraph" w:customStyle="1" w:styleId="Normlkiemelt">
    <w:name w:val="Normál_kiemelt"/>
    <w:basedOn w:val="Normal"/>
    <w:link w:val="NormlkiemeltChar"/>
    <w:rsid w:val="00E7273A"/>
    <w:pPr>
      <w:tabs>
        <w:tab w:val="left" w:pos="360"/>
      </w:tabs>
    </w:pPr>
    <w:rPr>
      <w:b/>
      <w:i/>
      <w:lang w:val="en-GB"/>
    </w:rPr>
  </w:style>
  <w:style w:type="paragraph" w:customStyle="1" w:styleId="Style1">
    <w:name w:val="Style 1"/>
    <w:rsid w:val="00E7273A"/>
    <w:pPr>
      <w:widowControl w:val="0"/>
      <w:autoSpaceDE w:val="0"/>
      <w:autoSpaceDN w:val="0"/>
    </w:pPr>
    <w:rPr>
      <w:rFonts w:ascii="Times New Roman" w:eastAsia="Times New Roman" w:hAnsi="Times New Roman" w:cs="Times New Roman"/>
      <w:sz w:val="20"/>
      <w:szCs w:val="20"/>
      <w:lang w:val="hu-HU" w:eastAsia="hu-HU"/>
    </w:rPr>
  </w:style>
  <w:style w:type="paragraph" w:customStyle="1" w:styleId="reference">
    <w:name w:val="reference"/>
    <w:basedOn w:val="Normal"/>
    <w:rsid w:val="00E7273A"/>
    <w:pPr>
      <w:tabs>
        <w:tab w:val="left" w:pos="1440"/>
      </w:tabs>
      <w:spacing w:after="240"/>
      <w:ind w:left="1440" w:hanging="1440"/>
    </w:pPr>
    <w:rPr>
      <w:rFonts w:ascii="Palatino" w:hAnsi="Palatino"/>
      <w:sz w:val="20"/>
      <w:lang w:val="en-US"/>
    </w:rPr>
  </w:style>
  <w:style w:type="paragraph" w:styleId="TOC1">
    <w:name w:val="toc 1"/>
    <w:basedOn w:val="Normal"/>
    <w:next w:val="Normal"/>
    <w:autoRedefine/>
    <w:uiPriority w:val="39"/>
    <w:rsid w:val="00BD46F4"/>
    <w:pPr>
      <w:spacing w:before="120" w:after="0"/>
      <w:jc w:val="left"/>
    </w:pPr>
    <w:rPr>
      <w:rFonts w:asciiTheme="minorHAnsi" w:hAnsiTheme="minorHAnsi"/>
      <w:b/>
      <w:sz w:val="24"/>
      <w:szCs w:val="24"/>
    </w:rPr>
  </w:style>
  <w:style w:type="paragraph" w:styleId="TOC2">
    <w:name w:val="toc 2"/>
    <w:basedOn w:val="Normal"/>
    <w:next w:val="Normal"/>
    <w:autoRedefine/>
    <w:uiPriority w:val="39"/>
    <w:rsid w:val="0094079A"/>
    <w:pPr>
      <w:spacing w:after="0"/>
      <w:ind w:left="220"/>
      <w:jc w:val="left"/>
    </w:pPr>
    <w:rPr>
      <w:rFonts w:asciiTheme="minorHAnsi" w:hAnsiTheme="minorHAnsi"/>
      <w:b/>
      <w:szCs w:val="22"/>
    </w:rPr>
  </w:style>
  <w:style w:type="paragraph" w:styleId="TOC3">
    <w:name w:val="toc 3"/>
    <w:basedOn w:val="Normal"/>
    <w:next w:val="Normal"/>
    <w:autoRedefine/>
    <w:uiPriority w:val="39"/>
    <w:rsid w:val="00E7273A"/>
    <w:pPr>
      <w:spacing w:after="0"/>
      <w:ind w:left="440"/>
      <w:jc w:val="left"/>
    </w:pPr>
    <w:rPr>
      <w:rFonts w:asciiTheme="minorHAnsi" w:hAnsiTheme="minorHAnsi"/>
      <w:szCs w:val="22"/>
    </w:rPr>
  </w:style>
  <w:style w:type="paragraph" w:styleId="TOC4">
    <w:name w:val="toc 4"/>
    <w:basedOn w:val="Normal"/>
    <w:next w:val="Normal"/>
    <w:autoRedefine/>
    <w:uiPriority w:val="39"/>
    <w:rsid w:val="00E7273A"/>
    <w:pPr>
      <w:spacing w:after="0"/>
      <w:ind w:left="660"/>
      <w:jc w:val="left"/>
    </w:pPr>
    <w:rPr>
      <w:rFonts w:asciiTheme="minorHAnsi" w:hAnsiTheme="minorHAnsi"/>
      <w:sz w:val="20"/>
    </w:rPr>
  </w:style>
  <w:style w:type="paragraph" w:styleId="TOC5">
    <w:name w:val="toc 5"/>
    <w:basedOn w:val="Normal"/>
    <w:next w:val="Normal"/>
    <w:autoRedefine/>
    <w:semiHidden/>
    <w:rsid w:val="00E7273A"/>
    <w:pPr>
      <w:spacing w:after="0"/>
      <w:ind w:left="880"/>
      <w:jc w:val="left"/>
    </w:pPr>
    <w:rPr>
      <w:rFonts w:asciiTheme="minorHAnsi" w:hAnsiTheme="minorHAnsi"/>
      <w:sz w:val="20"/>
    </w:rPr>
  </w:style>
  <w:style w:type="paragraph" w:styleId="TOC6">
    <w:name w:val="toc 6"/>
    <w:basedOn w:val="Normal"/>
    <w:next w:val="Normal"/>
    <w:autoRedefine/>
    <w:semiHidden/>
    <w:rsid w:val="00E7273A"/>
    <w:pPr>
      <w:spacing w:after="0"/>
      <w:ind w:left="1100"/>
      <w:jc w:val="left"/>
    </w:pPr>
    <w:rPr>
      <w:rFonts w:asciiTheme="minorHAnsi" w:hAnsiTheme="minorHAnsi"/>
      <w:sz w:val="20"/>
    </w:rPr>
  </w:style>
  <w:style w:type="paragraph" w:styleId="TOC7">
    <w:name w:val="toc 7"/>
    <w:basedOn w:val="Normal"/>
    <w:next w:val="Normal"/>
    <w:autoRedefine/>
    <w:semiHidden/>
    <w:rsid w:val="00E7273A"/>
    <w:pPr>
      <w:spacing w:after="0"/>
      <w:ind w:left="1320"/>
      <w:jc w:val="left"/>
    </w:pPr>
    <w:rPr>
      <w:rFonts w:asciiTheme="minorHAnsi" w:hAnsiTheme="minorHAnsi"/>
      <w:sz w:val="20"/>
    </w:rPr>
  </w:style>
  <w:style w:type="paragraph" w:styleId="TOC8">
    <w:name w:val="toc 8"/>
    <w:basedOn w:val="Normal"/>
    <w:next w:val="Normal"/>
    <w:autoRedefine/>
    <w:semiHidden/>
    <w:rsid w:val="00E7273A"/>
    <w:pPr>
      <w:spacing w:after="0"/>
      <w:ind w:left="1540"/>
      <w:jc w:val="left"/>
    </w:pPr>
    <w:rPr>
      <w:rFonts w:asciiTheme="minorHAnsi" w:hAnsiTheme="minorHAnsi"/>
      <w:sz w:val="20"/>
    </w:rPr>
  </w:style>
  <w:style w:type="paragraph" w:styleId="TOC9">
    <w:name w:val="toc 9"/>
    <w:basedOn w:val="Normal"/>
    <w:next w:val="Normal"/>
    <w:autoRedefine/>
    <w:semiHidden/>
    <w:rsid w:val="00E7273A"/>
    <w:pPr>
      <w:spacing w:after="0"/>
      <w:ind w:left="1760"/>
      <w:jc w:val="left"/>
    </w:pPr>
    <w:rPr>
      <w:rFonts w:asciiTheme="minorHAnsi" w:hAnsiTheme="minorHAnsi"/>
      <w:sz w:val="20"/>
    </w:rPr>
  </w:style>
  <w:style w:type="paragraph" w:styleId="CommentText">
    <w:name w:val="annotation text"/>
    <w:basedOn w:val="Normal"/>
    <w:link w:val="CommentTextChar"/>
    <w:semiHidden/>
    <w:rsid w:val="00E7273A"/>
    <w:pPr>
      <w:numPr>
        <w:numId w:val="3"/>
      </w:numPr>
      <w:tabs>
        <w:tab w:val="clear" w:pos="1494"/>
        <w:tab w:val="num" w:pos="0"/>
      </w:tabs>
      <w:spacing w:before="60" w:after="0"/>
      <w:ind w:left="0" w:firstLine="0"/>
    </w:pPr>
    <w:rPr>
      <w:sz w:val="20"/>
    </w:rPr>
  </w:style>
  <w:style w:type="character" w:customStyle="1" w:styleId="CommentTextChar">
    <w:name w:val="Comment Text Char"/>
    <w:basedOn w:val="DefaultParagraphFont"/>
    <w:link w:val="CommentText"/>
    <w:semiHidden/>
    <w:rsid w:val="00E7273A"/>
    <w:rPr>
      <w:rFonts w:ascii="Palatino Linotype" w:eastAsia="Times New Roman" w:hAnsi="Palatino Linotype" w:cs="Times New Roman"/>
      <w:sz w:val="20"/>
      <w:szCs w:val="20"/>
      <w:lang w:val="hu-HU"/>
    </w:rPr>
  </w:style>
  <w:style w:type="paragraph" w:customStyle="1" w:styleId="FELSOROLAS">
    <w:name w:val="FELSOROLAS"/>
    <w:basedOn w:val="Normal"/>
    <w:rsid w:val="00E7273A"/>
    <w:pPr>
      <w:numPr>
        <w:numId w:val="2"/>
      </w:numPr>
      <w:spacing w:before="60" w:after="0"/>
    </w:pPr>
  </w:style>
  <w:style w:type="paragraph" w:styleId="DocumentMap">
    <w:name w:val="Document Map"/>
    <w:basedOn w:val="Normal"/>
    <w:link w:val="DocumentMapChar"/>
    <w:semiHidden/>
    <w:rsid w:val="00E7273A"/>
    <w:pPr>
      <w:shd w:val="clear" w:color="auto" w:fill="000080"/>
    </w:pPr>
    <w:rPr>
      <w:rFonts w:ascii="Tahoma" w:hAnsi="Tahoma"/>
    </w:rPr>
  </w:style>
  <w:style w:type="character" w:customStyle="1" w:styleId="DocumentMapChar">
    <w:name w:val="Document Map Char"/>
    <w:basedOn w:val="DefaultParagraphFont"/>
    <w:link w:val="DocumentMap"/>
    <w:semiHidden/>
    <w:rsid w:val="00E7273A"/>
    <w:rPr>
      <w:rFonts w:ascii="Tahoma" w:eastAsia="Times New Roman" w:hAnsi="Tahoma" w:cs="Times New Roman"/>
      <w:sz w:val="22"/>
      <w:szCs w:val="20"/>
      <w:shd w:val="clear" w:color="auto" w:fill="000080"/>
      <w:lang w:val="hu-HU"/>
    </w:rPr>
  </w:style>
  <w:style w:type="paragraph" w:styleId="List">
    <w:name w:val="List"/>
    <w:basedOn w:val="Normal"/>
    <w:link w:val="ListChar"/>
    <w:rsid w:val="00E7273A"/>
    <w:pPr>
      <w:spacing w:before="60" w:after="0"/>
      <w:ind w:left="360" w:hanging="360"/>
    </w:pPr>
    <w:rPr>
      <w:i/>
      <w:sz w:val="24"/>
    </w:rPr>
  </w:style>
  <w:style w:type="character" w:customStyle="1" w:styleId="ListChar">
    <w:name w:val="List Char"/>
    <w:link w:val="List"/>
    <w:rsid w:val="00E7273A"/>
    <w:rPr>
      <w:rFonts w:ascii="Palatino Linotype" w:eastAsia="Times New Roman" w:hAnsi="Palatino Linotype" w:cs="Times New Roman"/>
      <w:i/>
      <w:szCs w:val="20"/>
      <w:lang w:val="hu-HU"/>
    </w:rPr>
  </w:style>
  <w:style w:type="paragraph" w:styleId="Caption">
    <w:name w:val="caption"/>
    <w:aliases w:val="VG-Képaláírás"/>
    <w:basedOn w:val="Normal"/>
    <w:next w:val="Normal"/>
    <w:qFormat/>
    <w:rsid w:val="00E7273A"/>
    <w:pPr>
      <w:spacing w:before="60"/>
    </w:pPr>
    <w:rPr>
      <w:i/>
      <w:sz w:val="20"/>
    </w:rPr>
  </w:style>
  <w:style w:type="paragraph" w:styleId="Subtitle">
    <w:name w:val="Subtitle"/>
    <w:basedOn w:val="Normal"/>
    <w:link w:val="SubtitleChar"/>
    <w:qFormat/>
    <w:rsid w:val="00E7273A"/>
    <w:pPr>
      <w:spacing w:before="60" w:after="60"/>
      <w:jc w:val="center"/>
    </w:pPr>
    <w:rPr>
      <w:rFonts w:ascii="Times New Roman" w:hAnsi="Times New Roman"/>
      <w:i/>
      <w:sz w:val="24"/>
    </w:rPr>
  </w:style>
  <w:style w:type="character" w:customStyle="1" w:styleId="SubtitleChar">
    <w:name w:val="Subtitle Char"/>
    <w:basedOn w:val="DefaultParagraphFont"/>
    <w:link w:val="Subtitle"/>
    <w:rsid w:val="00E7273A"/>
    <w:rPr>
      <w:rFonts w:ascii="Times New Roman" w:eastAsia="Times New Roman" w:hAnsi="Times New Roman" w:cs="Times New Roman"/>
      <w:i/>
      <w:szCs w:val="20"/>
      <w:lang w:val="hu-HU"/>
    </w:rPr>
  </w:style>
  <w:style w:type="paragraph" w:styleId="Title">
    <w:name w:val="Title"/>
    <w:basedOn w:val="Normal"/>
    <w:link w:val="TitleChar"/>
    <w:qFormat/>
    <w:rsid w:val="00E7273A"/>
    <w:pPr>
      <w:spacing w:before="240" w:after="60"/>
      <w:jc w:val="center"/>
    </w:pPr>
    <w:rPr>
      <w:b/>
      <w:kern w:val="28"/>
      <w:sz w:val="32"/>
      <w:szCs w:val="32"/>
      <w:u w:val="double"/>
    </w:rPr>
  </w:style>
  <w:style w:type="character" w:customStyle="1" w:styleId="TitleChar">
    <w:name w:val="Title Char"/>
    <w:basedOn w:val="DefaultParagraphFont"/>
    <w:link w:val="Title"/>
    <w:rsid w:val="00E7273A"/>
    <w:rPr>
      <w:rFonts w:ascii="Palatino Linotype" w:eastAsia="Times New Roman" w:hAnsi="Palatino Linotype" w:cs="Times New Roman"/>
      <w:b/>
      <w:kern w:val="28"/>
      <w:sz w:val="32"/>
      <w:szCs w:val="32"/>
      <w:u w:val="double"/>
      <w:lang w:val="hu-HU"/>
    </w:rPr>
  </w:style>
  <w:style w:type="paragraph" w:styleId="TOAHeading">
    <w:name w:val="toa heading"/>
    <w:basedOn w:val="Normal"/>
    <w:next w:val="Normal"/>
    <w:semiHidden/>
    <w:rsid w:val="00E7273A"/>
    <w:pPr>
      <w:spacing w:before="120" w:after="0"/>
    </w:pPr>
    <w:rPr>
      <w:rFonts w:ascii="Times New Roman" w:hAnsi="Times New Roman"/>
      <w:b/>
      <w:sz w:val="24"/>
    </w:rPr>
  </w:style>
  <w:style w:type="paragraph" w:styleId="ListBullet">
    <w:name w:val="List Bullet"/>
    <w:basedOn w:val="Normal"/>
    <w:autoRedefine/>
    <w:rsid w:val="00667FCC"/>
    <w:pPr>
      <w:numPr>
        <w:numId w:val="7"/>
      </w:numPr>
      <w:tabs>
        <w:tab w:val="left" w:pos="426"/>
      </w:tabs>
      <w:spacing w:after="60"/>
    </w:pPr>
  </w:style>
  <w:style w:type="paragraph" w:styleId="ListNumber">
    <w:name w:val="List Number"/>
    <w:basedOn w:val="Normal"/>
    <w:rsid w:val="00E7273A"/>
    <w:pPr>
      <w:numPr>
        <w:numId w:val="5"/>
      </w:numPr>
      <w:spacing w:before="60" w:after="60"/>
    </w:pPr>
  </w:style>
  <w:style w:type="paragraph" w:customStyle="1" w:styleId="TableText">
    <w:name w:val="Table Text"/>
    <w:basedOn w:val="Normal"/>
    <w:link w:val="TableTextChar"/>
    <w:rsid w:val="00E7273A"/>
    <w:pPr>
      <w:spacing w:after="0"/>
      <w:jc w:val="left"/>
    </w:pPr>
    <w:rPr>
      <w:sz w:val="20"/>
    </w:rPr>
  </w:style>
  <w:style w:type="paragraph" w:customStyle="1" w:styleId="TableHeaderRow">
    <w:name w:val="Table Header Row"/>
    <w:basedOn w:val="TableText"/>
    <w:autoRedefine/>
    <w:rsid w:val="00A70872"/>
    <w:pPr>
      <w:jc w:val="center"/>
    </w:pPr>
    <w:rPr>
      <w:b/>
      <w:bCs/>
    </w:rPr>
  </w:style>
  <w:style w:type="paragraph" w:customStyle="1" w:styleId="TableSummaryRow">
    <w:name w:val="Table Summary Row"/>
    <w:basedOn w:val="TableText"/>
    <w:rsid w:val="00E7273A"/>
    <w:pPr>
      <w:jc w:val="center"/>
    </w:pPr>
    <w:rPr>
      <w:b/>
      <w:bCs/>
    </w:rPr>
  </w:style>
  <w:style w:type="paragraph" w:styleId="ListBullet2">
    <w:name w:val="List Bullet 2"/>
    <w:basedOn w:val="ListBullet"/>
    <w:autoRedefine/>
    <w:rsid w:val="00E7273A"/>
    <w:pPr>
      <w:numPr>
        <w:numId w:val="6"/>
      </w:numPr>
      <w:spacing w:before="120"/>
    </w:pPr>
    <w:rPr>
      <w:snapToGrid w:val="0"/>
    </w:rPr>
  </w:style>
  <w:style w:type="paragraph" w:customStyle="1" w:styleId="be2">
    <w:name w:val="be2"/>
    <w:basedOn w:val="Normal"/>
    <w:rsid w:val="00E7273A"/>
    <w:pPr>
      <w:widowControl w:val="0"/>
      <w:spacing w:before="60" w:after="0" w:line="320" w:lineRule="exact"/>
      <w:ind w:left="720"/>
    </w:pPr>
    <w:rPr>
      <w:rFonts w:ascii="Times New Roman" w:hAnsi="Times New Roman"/>
      <w:snapToGrid w:val="0"/>
      <w:sz w:val="24"/>
      <w:lang w:eastAsia="hu-HU"/>
    </w:rPr>
  </w:style>
  <w:style w:type="paragraph" w:customStyle="1" w:styleId="be3">
    <w:name w:val="be3"/>
    <w:basedOn w:val="Normal"/>
    <w:rsid w:val="00E7273A"/>
    <w:pPr>
      <w:keepLines/>
      <w:widowControl w:val="0"/>
      <w:spacing w:before="60" w:after="0" w:line="320" w:lineRule="exact"/>
      <w:ind w:left="2160"/>
    </w:pPr>
    <w:rPr>
      <w:rFonts w:ascii="Times New Roman" w:hAnsi="Times New Roman"/>
      <w:snapToGrid w:val="0"/>
      <w:sz w:val="24"/>
      <w:lang w:eastAsia="hu-HU"/>
    </w:rPr>
  </w:style>
  <w:style w:type="paragraph" w:customStyle="1" w:styleId="be4">
    <w:name w:val="be4"/>
    <w:basedOn w:val="Normal"/>
    <w:rsid w:val="00E7273A"/>
    <w:pPr>
      <w:keepLines/>
      <w:widowControl w:val="0"/>
      <w:spacing w:before="60" w:after="0" w:line="240" w:lineRule="exact"/>
      <w:ind w:left="2880"/>
    </w:pPr>
    <w:rPr>
      <w:rFonts w:ascii="Times New Roman" w:hAnsi="Times New Roman"/>
      <w:snapToGrid w:val="0"/>
      <w:sz w:val="24"/>
      <w:lang w:eastAsia="hu-HU"/>
    </w:rPr>
  </w:style>
  <w:style w:type="paragraph" w:styleId="Index1">
    <w:name w:val="index 1"/>
    <w:basedOn w:val="Normal"/>
    <w:next w:val="Normal"/>
    <w:autoRedefine/>
    <w:semiHidden/>
    <w:rsid w:val="00E7273A"/>
    <w:pPr>
      <w:spacing w:after="0"/>
      <w:jc w:val="left"/>
    </w:pPr>
    <w:rPr>
      <w:rFonts w:ascii="Times New Roman" w:hAnsi="Times New Roman"/>
      <w:lang w:val="en-US"/>
    </w:rPr>
  </w:style>
  <w:style w:type="paragraph" w:styleId="IndexHeading">
    <w:name w:val="index heading"/>
    <w:basedOn w:val="Normal"/>
    <w:next w:val="Index1"/>
    <w:semiHidden/>
    <w:rsid w:val="00E7273A"/>
    <w:pPr>
      <w:spacing w:before="60" w:after="0"/>
    </w:pPr>
    <w:rPr>
      <w:rFonts w:ascii="Times New Roman" w:hAnsi="Times New Roman"/>
    </w:rPr>
  </w:style>
  <w:style w:type="character" w:styleId="Hyperlink">
    <w:name w:val="Hyperlink"/>
    <w:uiPriority w:val="99"/>
    <w:rsid w:val="00E7273A"/>
    <w:rPr>
      <w:color w:val="0000FF"/>
      <w:u w:val="single"/>
    </w:rPr>
  </w:style>
  <w:style w:type="character" w:styleId="Strong">
    <w:name w:val="Strong"/>
    <w:qFormat/>
    <w:rsid w:val="00E7273A"/>
    <w:rPr>
      <w:b/>
      <w:bCs/>
      <w:sz w:val="22"/>
      <w:szCs w:val="22"/>
    </w:rPr>
  </w:style>
  <w:style w:type="character" w:customStyle="1" w:styleId="Underline">
    <w:name w:val="Underline"/>
    <w:rsid w:val="00E7273A"/>
    <w:rPr>
      <w:u w:val="single"/>
    </w:rPr>
  </w:style>
  <w:style w:type="paragraph" w:styleId="FootnoteText">
    <w:name w:val="footnote text"/>
    <w:basedOn w:val="Normal"/>
    <w:link w:val="FootnoteTextChar"/>
    <w:semiHidden/>
    <w:rsid w:val="00756434"/>
    <w:pPr>
      <w:spacing w:after="0"/>
      <w:jc w:val="left"/>
    </w:pPr>
    <w:rPr>
      <w:sz w:val="18"/>
    </w:rPr>
  </w:style>
  <w:style w:type="character" w:customStyle="1" w:styleId="FootnoteTextChar">
    <w:name w:val="Footnote Text Char"/>
    <w:basedOn w:val="DefaultParagraphFont"/>
    <w:link w:val="FootnoteText"/>
    <w:semiHidden/>
    <w:rsid w:val="00756434"/>
    <w:rPr>
      <w:rFonts w:ascii="Palatino Linotype" w:eastAsia="Times New Roman" w:hAnsi="Palatino Linotype" w:cs="Times New Roman"/>
      <w:sz w:val="18"/>
      <w:szCs w:val="20"/>
      <w:lang w:val="hu-HU"/>
    </w:rPr>
  </w:style>
  <w:style w:type="character" w:styleId="FootnoteReference">
    <w:name w:val="footnote reference"/>
    <w:semiHidden/>
    <w:rsid w:val="00E7273A"/>
    <w:rPr>
      <w:vertAlign w:val="superscript"/>
    </w:rPr>
  </w:style>
  <w:style w:type="paragraph" w:customStyle="1" w:styleId="Felsorols1">
    <w:name w:val="Felsorolás 1"/>
    <w:basedOn w:val="Normal"/>
    <w:rsid w:val="00E7273A"/>
    <w:pPr>
      <w:numPr>
        <w:numId w:val="8"/>
      </w:numPr>
      <w:tabs>
        <w:tab w:val="clear" w:pos="1776"/>
        <w:tab w:val="left" w:pos="340"/>
      </w:tabs>
      <w:ind w:left="340" w:right="170" w:hanging="340"/>
    </w:pPr>
    <w:rPr>
      <w:szCs w:val="24"/>
      <w:lang w:eastAsia="hu-HU"/>
    </w:rPr>
  </w:style>
  <w:style w:type="character" w:styleId="FollowedHyperlink">
    <w:name w:val="FollowedHyperlink"/>
    <w:rsid w:val="00E7273A"/>
    <w:rPr>
      <w:color w:val="800080"/>
      <w:u w:val="single"/>
    </w:rPr>
  </w:style>
  <w:style w:type="paragraph" w:customStyle="1" w:styleId="Level1">
    <w:name w:val="Level1"/>
    <w:basedOn w:val="Normal"/>
    <w:rsid w:val="00E7273A"/>
    <w:pPr>
      <w:keepNext/>
      <w:keepLines/>
      <w:numPr>
        <w:numId w:val="9"/>
      </w:numPr>
      <w:spacing w:before="240"/>
    </w:pPr>
    <w:rPr>
      <w:b/>
      <w:bCs/>
      <w:smallCaps/>
      <w:szCs w:val="24"/>
    </w:rPr>
  </w:style>
  <w:style w:type="paragraph" w:styleId="Footer">
    <w:name w:val="footer"/>
    <w:basedOn w:val="Normal"/>
    <w:link w:val="FooterChar"/>
    <w:rsid w:val="00E7273A"/>
    <w:pPr>
      <w:tabs>
        <w:tab w:val="center" w:pos="4153"/>
        <w:tab w:val="right" w:pos="8306"/>
      </w:tabs>
    </w:pPr>
    <w:rPr>
      <w:sz w:val="20"/>
    </w:rPr>
  </w:style>
  <w:style w:type="character" w:customStyle="1" w:styleId="FooterChar">
    <w:name w:val="Footer Char"/>
    <w:basedOn w:val="DefaultParagraphFont"/>
    <w:link w:val="Footer"/>
    <w:rsid w:val="00E7273A"/>
    <w:rPr>
      <w:rFonts w:ascii="Palatino Linotype" w:eastAsia="Times New Roman" w:hAnsi="Palatino Linotype" w:cs="Times New Roman"/>
      <w:sz w:val="20"/>
      <w:szCs w:val="20"/>
      <w:lang w:val="hu-HU"/>
    </w:rPr>
  </w:style>
  <w:style w:type="paragraph" w:styleId="Header">
    <w:name w:val="header"/>
    <w:basedOn w:val="Normal"/>
    <w:link w:val="HeaderChar"/>
    <w:rsid w:val="00E7273A"/>
    <w:pPr>
      <w:tabs>
        <w:tab w:val="center" w:pos="4153"/>
        <w:tab w:val="right" w:pos="8306"/>
      </w:tabs>
    </w:pPr>
    <w:rPr>
      <w:sz w:val="20"/>
    </w:rPr>
  </w:style>
  <w:style w:type="character" w:customStyle="1" w:styleId="HeaderChar">
    <w:name w:val="Header Char"/>
    <w:basedOn w:val="DefaultParagraphFont"/>
    <w:link w:val="Header"/>
    <w:rsid w:val="00E7273A"/>
    <w:rPr>
      <w:rFonts w:ascii="Palatino Linotype" w:eastAsia="Times New Roman" w:hAnsi="Palatino Linotype" w:cs="Times New Roman"/>
      <w:sz w:val="20"/>
      <w:szCs w:val="20"/>
      <w:lang w:val="hu-HU"/>
    </w:rPr>
  </w:style>
  <w:style w:type="character" w:styleId="CommentReference">
    <w:name w:val="annotation reference"/>
    <w:semiHidden/>
    <w:rsid w:val="00E7273A"/>
    <w:rPr>
      <w:sz w:val="16"/>
      <w:szCs w:val="16"/>
    </w:rPr>
  </w:style>
  <w:style w:type="paragraph" w:customStyle="1" w:styleId="Megjegyzstrgya1">
    <w:name w:val="Megjegyzés tárgya1"/>
    <w:basedOn w:val="CommentText"/>
    <w:next w:val="CommentText"/>
    <w:semiHidden/>
    <w:rsid w:val="00E7273A"/>
    <w:pPr>
      <w:numPr>
        <w:numId w:val="0"/>
      </w:numPr>
      <w:spacing w:before="0" w:after="120"/>
    </w:pPr>
    <w:rPr>
      <w:b/>
      <w:bCs/>
    </w:rPr>
  </w:style>
  <w:style w:type="paragraph" w:customStyle="1" w:styleId="Buborkszveg1">
    <w:name w:val="Buborékszöveg1"/>
    <w:basedOn w:val="Normal"/>
    <w:semiHidden/>
    <w:rsid w:val="00E7273A"/>
    <w:rPr>
      <w:rFonts w:ascii="Tahoma" w:hAnsi="Tahoma" w:cs="Tahoma"/>
      <w:sz w:val="16"/>
      <w:szCs w:val="16"/>
    </w:rPr>
  </w:style>
  <w:style w:type="paragraph" w:styleId="BalloonText">
    <w:name w:val="Balloon Text"/>
    <w:basedOn w:val="Normal"/>
    <w:link w:val="BalloonTextChar"/>
    <w:semiHidden/>
    <w:rsid w:val="00E7273A"/>
    <w:rPr>
      <w:rFonts w:ascii="Tahoma" w:hAnsi="Tahoma" w:cs="Tahoma"/>
      <w:sz w:val="16"/>
      <w:szCs w:val="16"/>
    </w:rPr>
  </w:style>
  <w:style w:type="character" w:customStyle="1" w:styleId="BalloonTextChar">
    <w:name w:val="Balloon Text Char"/>
    <w:basedOn w:val="DefaultParagraphFont"/>
    <w:link w:val="BalloonText"/>
    <w:semiHidden/>
    <w:rsid w:val="00E7273A"/>
    <w:rPr>
      <w:rFonts w:ascii="Tahoma" w:eastAsia="Times New Roman" w:hAnsi="Tahoma" w:cs="Tahoma"/>
      <w:sz w:val="16"/>
      <w:szCs w:val="16"/>
      <w:lang w:val="hu-HU"/>
    </w:rPr>
  </w:style>
  <w:style w:type="character" w:styleId="PageNumber">
    <w:name w:val="page number"/>
    <w:basedOn w:val="DefaultParagraphFont"/>
    <w:rsid w:val="00E7273A"/>
  </w:style>
  <w:style w:type="paragraph" w:styleId="List2">
    <w:name w:val="List 2"/>
    <w:basedOn w:val="Normal"/>
    <w:rsid w:val="00E7273A"/>
    <w:pPr>
      <w:ind w:left="566" w:hanging="283"/>
      <w:contextualSpacing/>
    </w:pPr>
  </w:style>
  <w:style w:type="paragraph" w:styleId="List3">
    <w:name w:val="List 3"/>
    <w:basedOn w:val="Normal"/>
    <w:rsid w:val="00E7273A"/>
    <w:pPr>
      <w:ind w:left="849" w:hanging="283"/>
      <w:contextualSpacing/>
    </w:pPr>
  </w:style>
  <w:style w:type="paragraph" w:styleId="List4">
    <w:name w:val="List 4"/>
    <w:basedOn w:val="Normal"/>
    <w:rsid w:val="00E7273A"/>
    <w:pPr>
      <w:ind w:left="1132" w:hanging="283"/>
      <w:contextualSpacing/>
    </w:pPr>
  </w:style>
  <w:style w:type="character" w:styleId="Emphasis">
    <w:name w:val="Emphasis"/>
    <w:qFormat/>
    <w:rsid w:val="00E7273A"/>
    <w:rPr>
      <w:i/>
      <w:iCs/>
      <w:u w:val="single"/>
    </w:rPr>
  </w:style>
  <w:style w:type="paragraph" w:styleId="BodyText">
    <w:name w:val="Body Text"/>
    <w:basedOn w:val="Normal"/>
    <w:link w:val="BodyTextChar"/>
    <w:rsid w:val="00E7273A"/>
    <w:pPr>
      <w:spacing w:before="60" w:after="60"/>
    </w:pPr>
  </w:style>
  <w:style w:type="character" w:customStyle="1" w:styleId="BodyTextChar">
    <w:name w:val="Body Text Char"/>
    <w:basedOn w:val="DefaultParagraphFont"/>
    <w:link w:val="BodyText"/>
    <w:rsid w:val="00E7273A"/>
    <w:rPr>
      <w:rFonts w:ascii="Palatino Linotype" w:eastAsia="Times New Roman" w:hAnsi="Palatino Linotype" w:cs="Times New Roman"/>
      <w:sz w:val="22"/>
      <w:szCs w:val="20"/>
      <w:lang w:val="hu-HU"/>
    </w:rPr>
  </w:style>
  <w:style w:type="character" w:customStyle="1" w:styleId="TableTextChar">
    <w:name w:val="Table Text Char"/>
    <w:link w:val="TableText"/>
    <w:rsid w:val="00E7273A"/>
    <w:rPr>
      <w:rFonts w:ascii="Palatino Linotype" w:eastAsia="Times New Roman" w:hAnsi="Palatino Linotype" w:cs="Times New Roman"/>
      <w:sz w:val="20"/>
      <w:szCs w:val="20"/>
      <w:lang w:val="hu-HU"/>
    </w:rPr>
  </w:style>
  <w:style w:type="paragraph" w:styleId="ListNumber3">
    <w:name w:val="List Number 3"/>
    <w:basedOn w:val="Normal"/>
    <w:rsid w:val="00E7273A"/>
    <w:pPr>
      <w:numPr>
        <w:numId w:val="10"/>
      </w:numPr>
      <w:contextualSpacing/>
    </w:pPr>
  </w:style>
  <w:style w:type="paragraph" w:styleId="BodyText3">
    <w:name w:val="Body Text 3"/>
    <w:basedOn w:val="Normal"/>
    <w:link w:val="BodyText3Char"/>
    <w:rsid w:val="00E7273A"/>
    <w:rPr>
      <w:sz w:val="16"/>
      <w:szCs w:val="16"/>
    </w:rPr>
  </w:style>
  <w:style w:type="character" w:customStyle="1" w:styleId="BodyText3Char">
    <w:name w:val="Body Text 3 Char"/>
    <w:basedOn w:val="DefaultParagraphFont"/>
    <w:link w:val="BodyText3"/>
    <w:rsid w:val="00E7273A"/>
    <w:rPr>
      <w:rFonts w:ascii="Palatino Linotype" w:eastAsia="Times New Roman" w:hAnsi="Palatino Linotype" w:cs="Times New Roman"/>
      <w:sz w:val="16"/>
      <w:szCs w:val="16"/>
      <w:lang w:val="hu-HU"/>
    </w:rPr>
  </w:style>
  <w:style w:type="table" w:styleId="TableGrid">
    <w:name w:val="Table Grid"/>
    <w:basedOn w:val="TableNormal"/>
    <w:uiPriority w:val="99"/>
    <w:rsid w:val="00E7273A"/>
    <w:rPr>
      <w:rFonts w:ascii="Times New Roman" w:eastAsia="Times New Roman" w:hAnsi="Times New Roman" w:cs="Times New Roman"/>
      <w:sz w:val="20"/>
      <w:szCs w:val="20"/>
      <w:lang w:val="hu-HU" w:eastAsia="hu-H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ubtleEmphasis">
    <w:name w:val="Subtle Emphasis"/>
    <w:uiPriority w:val="19"/>
    <w:qFormat/>
    <w:rsid w:val="00E7273A"/>
    <w:rPr>
      <w:i/>
      <w:iCs/>
      <w:color w:val="808080"/>
    </w:rPr>
  </w:style>
  <w:style w:type="character" w:customStyle="1" w:styleId="Stlus5Char">
    <w:name w:val="Stílus 5 Char"/>
    <w:link w:val="Stlus5"/>
    <w:rsid w:val="00E7273A"/>
    <w:rPr>
      <w:rFonts w:ascii="Palatino Linotype" w:eastAsia="Times New Roman" w:hAnsi="Palatino Linotype" w:cs="Times New Roman"/>
      <w:b/>
      <w:snapToGrid w:val="0"/>
      <w:lang w:val="hu-HU"/>
    </w:rPr>
  </w:style>
  <w:style w:type="character" w:customStyle="1" w:styleId="st1">
    <w:name w:val="st1"/>
    <w:rsid w:val="00CC793E"/>
  </w:style>
  <w:style w:type="character" w:customStyle="1" w:styleId="sciname">
    <w:name w:val="sciname"/>
    <w:rsid w:val="003A30B0"/>
  </w:style>
  <w:style w:type="paragraph" w:styleId="ListParagraph">
    <w:name w:val="List Paragraph"/>
    <w:basedOn w:val="Normal"/>
    <w:link w:val="ListParagraphChar"/>
    <w:uiPriority w:val="34"/>
    <w:qFormat/>
    <w:rsid w:val="003A30B0"/>
    <w:pPr>
      <w:spacing w:after="200" w:line="276" w:lineRule="auto"/>
      <w:ind w:left="720"/>
      <w:contextualSpacing/>
      <w:jc w:val="left"/>
    </w:pPr>
    <w:rPr>
      <w:rFonts w:ascii="Calibri" w:eastAsia="Calibri" w:hAnsi="Calibri"/>
      <w:szCs w:val="22"/>
    </w:rPr>
  </w:style>
  <w:style w:type="paragraph" w:customStyle="1" w:styleId="Default">
    <w:name w:val="Default"/>
    <w:rsid w:val="001E2F15"/>
    <w:pPr>
      <w:autoSpaceDE w:val="0"/>
      <w:autoSpaceDN w:val="0"/>
      <w:adjustRightInd w:val="0"/>
    </w:pPr>
    <w:rPr>
      <w:rFonts w:ascii="Times New Roman" w:eastAsia="Times New Roman" w:hAnsi="Times New Roman" w:cs="Times New Roman"/>
      <w:color w:val="000000"/>
      <w:lang w:val="hu-HU" w:eastAsia="hu-HU"/>
    </w:rPr>
  </w:style>
  <w:style w:type="character" w:customStyle="1" w:styleId="NormlkiemeltChar">
    <w:name w:val="Normál_kiemelt Char"/>
    <w:basedOn w:val="DefaultParagraphFont"/>
    <w:link w:val="Normlkiemelt"/>
    <w:rsid w:val="00746E4E"/>
    <w:rPr>
      <w:rFonts w:ascii="Palatino Linotype" w:eastAsia="Times New Roman" w:hAnsi="Palatino Linotype" w:cs="Times New Roman"/>
      <w:b/>
      <w:i/>
      <w:sz w:val="22"/>
      <w:szCs w:val="20"/>
      <w:lang w:val="en-GB"/>
    </w:rPr>
  </w:style>
  <w:style w:type="paragraph" w:customStyle="1" w:styleId="TableInput">
    <w:name w:val="Table Input"/>
    <w:basedOn w:val="Normal"/>
    <w:rsid w:val="00CF662D"/>
    <w:pPr>
      <w:spacing w:before="30" w:after="0" w:line="260" w:lineRule="exact"/>
      <w:jc w:val="left"/>
    </w:pPr>
    <w:rPr>
      <w:rFonts w:ascii="Times New Roman" w:hAnsi="Times New Roman"/>
      <w:lang w:val="en-US"/>
    </w:rPr>
  </w:style>
  <w:style w:type="character" w:customStyle="1" w:styleId="ListParagraphChar">
    <w:name w:val="List Paragraph Char"/>
    <w:basedOn w:val="DefaultParagraphFont"/>
    <w:link w:val="ListParagraph"/>
    <w:uiPriority w:val="34"/>
    <w:rsid w:val="009E3B32"/>
    <w:rPr>
      <w:rFonts w:ascii="Calibri" w:eastAsia="Calibri" w:hAnsi="Calibri" w:cs="Times New Roman"/>
      <w:sz w:val="22"/>
      <w:szCs w:val="22"/>
      <w:lang w:val="hu-HU"/>
    </w:rPr>
  </w:style>
  <w:style w:type="paragraph" w:styleId="NormalWeb">
    <w:name w:val="Normal (Web)"/>
    <w:basedOn w:val="Normal"/>
    <w:uiPriority w:val="99"/>
    <w:unhideWhenUsed/>
    <w:rsid w:val="00376492"/>
    <w:pPr>
      <w:spacing w:before="100" w:beforeAutospacing="1" w:after="100" w:afterAutospacing="1"/>
      <w:jc w:val="left"/>
    </w:pPr>
    <w:rPr>
      <w:rFonts w:ascii="Times New Roman" w:hAnsi="Times New Roman"/>
      <w:sz w:val="24"/>
      <w:szCs w:val="24"/>
      <w:lang w:eastAsia="hu-HU"/>
    </w:rPr>
  </w:style>
  <w:style w:type="character" w:customStyle="1" w:styleId="xbe">
    <w:name w:val="_xbe"/>
    <w:basedOn w:val="DefaultParagraphFont"/>
    <w:rsid w:val="00AD6B0C"/>
  </w:style>
  <w:style w:type="character" w:customStyle="1" w:styleId="xdb">
    <w:name w:val="_xdb"/>
    <w:basedOn w:val="DefaultParagraphFont"/>
    <w:rsid w:val="00AD6B0C"/>
  </w:style>
  <w:style w:type="character" w:customStyle="1" w:styleId="apple-converted-space">
    <w:name w:val="apple-converted-space"/>
    <w:basedOn w:val="DefaultParagraphFont"/>
    <w:rsid w:val="00AD6B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9495">
      <w:bodyDiv w:val="1"/>
      <w:marLeft w:val="0"/>
      <w:marRight w:val="0"/>
      <w:marTop w:val="0"/>
      <w:marBottom w:val="0"/>
      <w:divBdr>
        <w:top w:val="none" w:sz="0" w:space="0" w:color="auto"/>
        <w:left w:val="none" w:sz="0" w:space="0" w:color="auto"/>
        <w:bottom w:val="none" w:sz="0" w:space="0" w:color="auto"/>
        <w:right w:val="none" w:sz="0" w:space="0" w:color="auto"/>
      </w:divBdr>
    </w:div>
    <w:div w:id="244194238">
      <w:bodyDiv w:val="1"/>
      <w:marLeft w:val="0"/>
      <w:marRight w:val="0"/>
      <w:marTop w:val="0"/>
      <w:marBottom w:val="0"/>
      <w:divBdr>
        <w:top w:val="none" w:sz="0" w:space="0" w:color="auto"/>
        <w:left w:val="none" w:sz="0" w:space="0" w:color="auto"/>
        <w:bottom w:val="none" w:sz="0" w:space="0" w:color="auto"/>
        <w:right w:val="none" w:sz="0" w:space="0" w:color="auto"/>
      </w:divBdr>
    </w:div>
    <w:div w:id="521667299">
      <w:bodyDiv w:val="1"/>
      <w:marLeft w:val="0"/>
      <w:marRight w:val="0"/>
      <w:marTop w:val="0"/>
      <w:marBottom w:val="0"/>
      <w:divBdr>
        <w:top w:val="none" w:sz="0" w:space="0" w:color="auto"/>
        <w:left w:val="none" w:sz="0" w:space="0" w:color="auto"/>
        <w:bottom w:val="none" w:sz="0" w:space="0" w:color="auto"/>
        <w:right w:val="none" w:sz="0" w:space="0" w:color="auto"/>
      </w:divBdr>
    </w:div>
    <w:div w:id="749039765">
      <w:bodyDiv w:val="1"/>
      <w:marLeft w:val="0"/>
      <w:marRight w:val="0"/>
      <w:marTop w:val="0"/>
      <w:marBottom w:val="0"/>
      <w:divBdr>
        <w:top w:val="none" w:sz="0" w:space="0" w:color="auto"/>
        <w:left w:val="none" w:sz="0" w:space="0" w:color="auto"/>
        <w:bottom w:val="none" w:sz="0" w:space="0" w:color="auto"/>
        <w:right w:val="none" w:sz="0" w:space="0" w:color="auto"/>
      </w:divBdr>
    </w:div>
    <w:div w:id="984894366">
      <w:bodyDiv w:val="1"/>
      <w:marLeft w:val="0"/>
      <w:marRight w:val="0"/>
      <w:marTop w:val="0"/>
      <w:marBottom w:val="0"/>
      <w:divBdr>
        <w:top w:val="none" w:sz="0" w:space="0" w:color="auto"/>
        <w:left w:val="none" w:sz="0" w:space="0" w:color="auto"/>
        <w:bottom w:val="none" w:sz="0" w:space="0" w:color="auto"/>
        <w:right w:val="none" w:sz="0" w:space="0" w:color="auto"/>
      </w:divBdr>
    </w:div>
    <w:div w:id="1184826698">
      <w:bodyDiv w:val="1"/>
      <w:marLeft w:val="0"/>
      <w:marRight w:val="0"/>
      <w:marTop w:val="0"/>
      <w:marBottom w:val="0"/>
      <w:divBdr>
        <w:top w:val="none" w:sz="0" w:space="0" w:color="auto"/>
        <w:left w:val="none" w:sz="0" w:space="0" w:color="auto"/>
        <w:bottom w:val="none" w:sz="0" w:space="0" w:color="auto"/>
        <w:right w:val="none" w:sz="0" w:space="0" w:color="auto"/>
      </w:divBdr>
    </w:div>
    <w:div w:id="1963992714">
      <w:bodyDiv w:val="1"/>
      <w:marLeft w:val="0"/>
      <w:marRight w:val="0"/>
      <w:marTop w:val="0"/>
      <w:marBottom w:val="0"/>
      <w:divBdr>
        <w:top w:val="none" w:sz="0" w:space="0" w:color="auto"/>
        <w:left w:val="none" w:sz="0" w:space="0" w:color="auto"/>
        <w:bottom w:val="none" w:sz="0" w:space="0" w:color="auto"/>
        <w:right w:val="none" w:sz="0" w:space="0" w:color="auto"/>
      </w:divBdr>
      <w:divsChild>
        <w:div w:id="1319765804">
          <w:marLeft w:val="0"/>
          <w:marRight w:val="0"/>
          <w:marTop w:val="0"/>
          <w:marBottom w:val="0"/>
          <w:divBdr>
            <w:top w:val="none" w:sz="0" w:space="0" w:color="auto"/>
            <w:left w:val="none" w:sz="0" w:space="0" w:color="auto"/>
            <w:bottom w:val="none" w:sz="0" w:space="0" w:color="auto"/>
            <w:right w:val="none" w:sz="0" w:space="0" w:color="auto"/>
          </w:divBdr>
          <w:divsChild>
            <w:div w:id="19010406">
              <w:marLeft w:val="0"/>
              <w:marRight w:val="0"/>
              <w:marTop w:val="64"/>
              <w:marBottom w:val="0"/>
              <w:divBdr>
                <w:top w:val="none" w:sz="0" w:space="0" w:color="auto"/>
                <w:left w:val="none" w:sz="0" w:space="0" w:color="auto"/>
                <w:bottom w:val="none" w:sz="0" w:space="0" w:color="auto"/>
                <w:right w:val="none" w:sz="0" w:space="0" w:color="auto"/>
              </w:divBdr>
            </w:div>
          </w:divsChild>
        </w:div>
        <w:div w:id="1253319672">
          <w:marLeft w:val="0"/>
          <w:marRight w:val="0"/>
          <w:marTop w:val="0"/>
          <w:marBottom w:val="0"/>
          <w:divBdr>
            <w:top w:val="none" w:sz="0" w:space="0" w:color="auto"/>
            <w:left w:val="none" w:sz="0" w:space="0" w:color="auto"/>
            <w:bottom w:val="none" w:sz="0" w:space="0" w:color="auto"/>
            <w:right w:val="none" w:sz="0" w:space="0" w:color="auto"/>
          </w:divBdr>
          <w:divsChild>
            <w:div w:id="558129511">
              <w:marLeft w:val="0"/>
              <w:marRight w:val="0"/>
              <w:marTop w:val="64"/>
              <w:marBottom w:val="0"/>
              <w:divBdr>
                <w:top w:val="none" w:sz="0" w:space="0" w:color="auto"/>
                <w:left w:val="none" w:sz="0" w:space="0" w:color="auto"/>
                <w:bottom w:val="none" w:sz="0" w:space="0" w:color="auto"/>
                <w:right w:val="none" w:sz="0" w:space="0" w:color="auto"/>
              </w:divBdr>
            </w:div>
          </w:divsChild>
        </w:div>
      </w:divsChild>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mailto:matra@mert.hu" TargetMode="External"/><Relationship Id="rId21" Type="http://schemas.openxmlformats.org/officeDocument/2006/relationships/hyperlink" Target="mailto:info@visontaprojekt.hu" TargetMode="External"/><Relationship Id="rId22" Type="http://schemas.openxmlformats.org/officeDocument/2006/relationships/hyperlink" Target="mailto:imola.kovacs@msolution.hu" TargetMode="Externa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image" Target="media/image2.png"/><Relationship Id="rId14" Type="http://schemas.openxmlformats.org/officeDocument/2006/relationships/image" Target="media/image3.jpe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jpe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C350A5-3850-9044-9F77-672DDC187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6235</Words>
  <Characters>35542</Characters>
  <Application>Microsoft Macintosh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VPr EKHE módosítás</vt:lpstr>
    </vt:vector>
  </TitlesOfParts>
  <Manager/>
  <Company>imola.kovacs@msolution.hu</Company>
  <LinksUpToDate>false</LinksUpToDate>
  <CharactersWithSpaces>41694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VPr EKHE módosítás</dc:title>
  <dc:subject>Alapállapot jelentés</dc:subject>
  <dc:creator>Imola Szíjjártó-Kovács</dc:creator>
  <cp:keywords/>
  <dc:description/>
  <cp:lastModifiedBy>Imola Szíjjártó-Kovács</cp:lastModifiedBy>
  <cp:revision>3</cp:revision>
  <cp:lastPrinted>2016-11-10T20:37:00Z</cp:lastPrinted>
  <dcterms:created xsi:type="dcterms:W3CDTF">2016-11-10T20:37:00Z</dcterms:created>
  <dcterms:modified xsi:type="dcterms:W3CDTF">2016-11-10T20:37:00Z</dcterms:modified>
  <cp:category/>
</cp:coreProperties>
</file>